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08" w:rsidRDefault="00683C08" w:rsidP="00683C08">
      <w:pPr>
        <w:jc w:val="right"/>
        <w:rPr>
          <w:sz w:val="28"/>
          <w:szCs w:val="28"/>
        </w:rPr>
      </w:pPr>
      <w:r>
        <w:rPr>
          <w:sz w:val="28"/>
          <w:szCs w:val="28"/>
        </w:rPr>
        <w:t>Приложение 3</w:t>
      </w:r>
    </w:p>
    <w:p w:rsidR="00742D8F" w:rsidRDefault="00742D8F" w:rsidP="00683C08">
      <w:pPr>
        <w:jc w:val="right"/>
        <w:rPr>
          <w:sz w:val="28"/>
          <w:szCs w:val="28"/>
        </w:rPr>
      </w:pPr>
    </w:p>
    <w:p w:rsidR="00742D8F" w:rsidRDefault="00742D8F" w:rsidP="00742D8F">
      <w:pPr>
        <w:jc w:val="center"/>
        <w:rPr>
          <w:sz w:val="28"/>
          <w:szCs w:val="28"/>
        </w:rPr>
      </w:pPr>
      <w:r>
        <w:rPr>
          <w:sz w:val="28"/>
          <w:szCs w:val="28"/>
        </w:rPr>
        <w:t>Сравнительная таблица характеристик оборудования разных производителей</w:t>
      </w:r>
    </w:p>
    <w:p w:rsidR="00742D8F" w:rsidRDefault="00742D8F" w:rsidP="00742D8F">
      <w:pPr>
        <w:jc w:val="center"/>
        <w:rPr>
          <w:sz w:val="28"/>
          <w:szCs w:val="28"/>
        </w:rPr>
      </w:pPr>
      <w:r>
        <w:rPr>
          <w:sz w:val="28"/>
          <w:szCs w:val="28"/>
        </w:rPr>
        <w:t>(подготовлено ООО «Медфарма-Сервис»)</w:t>
      </w:r>
    </w:p>
    <w:p w:rsidR="00683C08" w:rsidRDefault="00683C08" w:rsidP="005145EE">
      <w:pPr>
        <w:tabs>
          <w:tab w:val="left" w:pos="1709"/>
        </w:tabs>
        <w:rPr>
          <w:b/>
          <w:bCs/>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4840"/>
      </w:tblGrid>
      <w:tr w:rsidR="00683C08" w:rsidRPr="00330951" w:rsidTr="00015A8F">
        <w:trPr>
          <w:trHeight w:val="315"/>
        </w:trPr>
        <w:tc>
          <w:tcPr>
            <w:tcW w:w="4840" w:type="dxa"/>
            <w:shd w:val="clear" w:color="auto" w:fill="auto"/>
            <w:noWrap/>
            <w:vAlign w:val="center"/>
            <w:hideMark/>
          </w:tcPr>
          <w:p w:rsidR="00683C08" w:rsidRPr="00330951" w:rsidRDefault="00683C08" w:rsidP="00015A8F">
            <w:pPr>
              <w:jc w:val="center"/>
              <w:rPr>
                <w:b/>
                <w:bCs/>
              </w:rPr>
            </w:pPr>
            <w:r w:rsidRPr="00330951">
              <w:rPr>
                <w:b/>
                <w:bCs/>
              </w:rPr>
              <w:t>Код позиции КТРУ</w:t>
            </w:r>
          </w:p>
        </w:tc>
        <w:tc>
          <w:tcPr>
            <w:tcW w:w="4840" w:type="dxa"/>
            <w:shd w:val="clear" w:color="auto" w:fill="auto"/>
            <w:noWrap/>
            <w:vAlign w:val="center"/>
            <w:hideMark/>
          </w:tcPr>
          <w:p w:rsidR="00683C08" w:rsidRPr="00330951" w:rsidRDefault="00683C08" w:rsidP="00015A8F">
            <w:pPr>
              <w:jc w:val="center"/>
              <w:rPr>
                <w:b/>
                <w:bCs/>
              </w:rPr>
            </w:pPr>
            <w:r w:rsidRPr="00330951">
              <w:rPr>
                <w:b/>
                <w:bCs/>
              </w:rPr>
              <w:t>Код ОКПД2</w:t>
            </w:r>
          </w:p>
        </w:tc>
      </w:tr>
      <w:tr w:rsidR="00683C08" w:rsidRPr="00330951" w:rsidTr="00015A8F">
        <w:trPr>
          <w:trHeight w:val="1095"/>
        </w:trPr>
        <w:tc>
          <w:tcPr>
            <w:tcW w:w="4840" w:type="dxa"/>
            <w:shd w:val="clear" w:color="auto" w:fill="auto"/>
            <w:vAlign w:val="center"/>
            <w:hideMark/>
          </w:tcPr>
          <w:p w:rsidR="00683C08" w:rsidRPr="00330951" w:rsidRDefault="00683C08" w:rsidP="00015A8F">
            <w:pPr>
              <w:jc w:val="center"/>
              <w:rPr>
                <w:color w:val="000000"/>
              </w:rPr>
            </w:pPr>
            <w:r w:rsidRPr="00330951">
              <w:rPr>
                <w:color w:val="000000"/>
              </w:rPr>
              <w:t>26.60.11.113-00000096</w:t>
            </w:r>
          </w:p>
          <w:p w:rsidR="00683C08" w:rsidRPr="00330951" w:rsidRDefault="00683C08" w:rsidP="00015A8F">
            <w:pPr>
              <w:jc w:val="center"/>
              <w:rPr>
                <w:color w:val="000000"/>
              </w:rPr>
            </w:pPr>
            <w:r w:rsidRPr="00330951">
              <w:rPr>
                <w:color w:val="000000"/>
              </w:rPr>
              <w:t xml:space="preserve"> Система рентгеновская диагностическая стационарная общего назначения, цифровая</w:t>
            </w:r>
          </w:p>
        </w:tc>
        <w:tc>
          <w:tcPr>
            <w:tcW w:w="4840" w:type="dxa"/>
            <w:shd w:val="clear" w:color="auto" w:fill="auto"/>
            <w:vAlign w:val="center"/>
            <w:hideMark/>
          </w:tcPr>
          <w:p w:rsidR="00683C08" w:rsidRPr="00330951" w:rsidRDefault="00683C08" w:rsidP="00015A8F">
            <w:pPr>
              <w:jc w:val="center"/>
              <w:rPr>
                <w:color w:val="000000"/>
              </w:rPr>
            </w:pPr>
            <w:r w:rsidRPr="00330951">
              <w:rPr>
                <w:color w:val="000000"/>
              </w:rPr>
              <w:t xml:space="preserve"> 26.60.11.113: Аппараты рентгенографические</w:t>
            </w:r>
          </w:p>
        </w:tc>
      </w:tr>
    </w:tbl>
    <w:p w:rsidR="00683C08" w:rsidRPr="00330951" w:rsidRDefault="002C31A6" w:rsidP="00683C08">
      <w:pPr>
        <w:ind w:firstLine="709"/>
        <w:jc w:val="both"/>
      </w:pPr>
      <w:r w:rsidRPr="00330951">
        <w:rPr>
          <w:lang w:val="en-US"/>
        </w:rPr>
        <w:fldChar w:fldCharType="begin"/>
      </w:r>
      <w:r w:rsidR="00683C08" w:rsidRPr="00330951">
        <w:rPr>
          <w:lang w:val="en-US"/>
        </w:rPr>
        <w:instrText xml:space="preserve"> </w:instrText>
      </w:r>
      <w:r w:rsidRPr="00330951">
        <w:rPr>
          <w:lang w:val="en-US"/>
        </w:rPr>
        <w:fldChar w:fldCharType="begin"/>
      </w:r>
      <w:r w:rsidR="00683C08" w:rsidRPr="00330951">
        <w:rPr>
          <w:lang w:val="en-US"/>
        </w:rPr>
        <w:instrText xml:space="preserve"> </w:instrText>
      </w:r>
      <w:r w:rsidRPr="00330951">
        <w:rPr>
          <w:lang w:val="en-US"/>
        </w:rPr>
        <w:fldChar w:fldCharType="begin"/>
      </w:r>
      <w:r w:rsidR="00683C08" w:rsidRPr="00330951">
        <w:rPr>
          <w:lang w:val="en-US"/>
        </w:rPr>
        <w:instrText xml:space="preserve">  </w:instrText>
      </w:r>
      <w:r w:rsidRPr="00330951">
        <w:rPr>
          <w:lang w:val="en-US"/>
        </w:rPr>
        <w:fldChar w:fldCharType="end"/>
      </w:r>
      <w:r w:rsidR="00683C08" w:rsidRPr="00330951">
        <w:rPr>
          <w:lang w:val="en-US"/>
        </w:rPr>
        <w:instrText xml:space="preserve"> </w:instrText>
      </w:r>
      <w:r w:rsidRPr="00330951">
        <w:rPr>
          <w:lang w:val="en-US"/>
        </w:rPr>
        <w:fldChar w:fldCharType="end"/>
      </w:r>
      <w:r w:rsidR="00683C08" w:rsidRPr="00330951">
        <w:rPr>
          <w:lang w:val="en-US"/>
        </w:rPr>
        <w:instrText xml:space="preserve"> </w:instrText>
      </w:r>
      <w:r w:rsidRPr="00330951">
        <w:rPr>
          <w:lang w:val="en-US"/>
        </w:rPr>
        <w:fldChar w:fldCharType="end"/>
      </w:r>
      <w:r w:rsidR="00683C08" w:rsidRPr="00330951">
        <w:rPr>
          <w:lang w:val="en-US"/>
        </w:rPr>
        <w:t xml:space="preserve"> </w:t>
      </w:r>
    </w:p>
    <w:p w:rsidR="00683C08" w:rsidRDefault="00683C08" w:rsidP="005145EE">
      <w:pPr>
        <w:tabs>
          <w:tab w:val="left" w:pos="1709"/>
        </w:tabs>
        <w:rPr>
          <w:b/>
          <w:bCs/>
        </w:rPr>
      </w:pPr>
    </w:p>
    <w:p w:rsidR="005145EE" w:rsidRPr="00330951" w:rsidRDefault="005145EE" w:rsidP="005145EE">
      <w:pPr>
        <w:tabs>
          <w:tab w:val="left" w:pos="1709"/>
        </w:tabs>
        <w:rPr>
          <w:b/>
          <w:bCs/>
        </w:rPr>
      </w:pPr>
      <w:r w:rsidRPr="00330951">
        <w:rPr>
          <w:b/>
          <w:bCs/>
        </w:rPr>
        <w:tab/>
      </w:r>
    </w:p>
    <w:p w:rsidR="005145EE" w:rsidRPr="00330951" w:rsidRDefault="005145EE" w:rsidP="005145EE">
      <w:r w:rsidRPr="00330951">
        <w:rPr>
          <w:rFonts w:eastAsia="SimSun"/>
        </w:rPr>
        <w:t>Код позиции КТРУ 26.60.11.113-00000096</w:t>
      </w:r>
    </w:p>
    <w:p w:rsidR="005145EE" w:rsidRPr="00330951" w:rsidRDefault="005145EE" w:rsidP="005145EE">
      <w:r w:rsidRPr="00330951">
        <w:t>Характеристики товара, работы, услуги</w:t>
      </w:r>
    </w:p>
    <w:tbl>
      <w:tblPr>
        <w:tblW w:w="1091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8"/>
        <w:gridCol w:w="2268"/>
        <w:gridCol w:w="2409"/>
      </w:tblGrid>
      <w:tr w:rsidR="005145EE" w:rsidRPr="00330951" w:rsidTr="00E324CA">
        <w:trPr>
          <w:trHeight w:val="17"/>
          <w:tblHeader/>
        </w:trPr>
        <w:tc>
          <w:tcPr>
            <w:tcW w:w="6238" w:type="dxa"/>
            <w:tcMar>
              <w:top w:w="240" w:type="dxa"/>
              <w:left w:w="240" w:type="dxa"/>
              <w:bottom w:w="240" w:type="dxa"/>
              <w:right w:w="120" w:type="dxa"/>
            </w:tcMar>
            <w:vAlign w:val="bottom"/>
            <w:hideMark/>
          </w:tcPr>
          <w:p w:rsidR="005145EE" w:rsidRPr="00330951" w:rsidRDefault="005145EE" w:rsidP="00E324CA">
            <w:r w:rsidRPr="00330951">
              <w:t>Наименование характеристики</w:t>
            </w:r>
          </w:p>
        </w:tc>
        <w:tc>
          <w:tcPr>
            <w:tcW w:w="2268" w:type="dxa"/>
            <w:tcMar>
              <w:top w:w="240" w:type="dxa"/>
              <w:left w:w="240" w:type="dxa"/>
              <w:bottom w:w="240" w:type="dxa"/>
              <w:right w:w="120" w:type="dxa"/>
            </w:tcMar>
            <w:vAlign w:val="bottom"/>
            <w:hideMark/>
          </w:tcPr>
          <w:p w:rsidR="005145EE" w:rsidRPr="00330951" w:rsidRDefault="005145EE" w:rsidP="00E324CA">
            <w:r w:rsidRPr="00330951">
              <w:t>Значение характеристики</w:t>
            </w:r>
          </w:p>
        </w:tc>
        <w:tc>
          <w:tcPr>
            <w:tcW w:w="2409" w:type="dxa"/>
            <w:tcMar>
              <w:top w:w="240" w:type="dxa"/>
              <w:left w:w="240" w:type="dxa"/>
              <w:bottom w:w="240" w:type="dxa"/>
              <w:right w:w="240" w:type="dxa"/>
            </w:tcMar>
            <w:vAlign w:val="bottom"/>
            <w:hideMark/>
          </w:tcPr>
          <w:p w:rsidR="005145EE" w:rsidRPr="00330951" w:rsidRDefault="005145EE" w:rsidP="00E324CA">
            <w:r w:rsidRPr="00330951">
              <w:t>Единица измерения характеристики</w:t>
            </w:r>
          </w:p>
        </w:tc>
      </w:tr>
      <w:tr w:rsidR="005145EE" w:rsidRPr="00330951" w:rsidTr="00E324CA">
        <w:trPr>
          <w:trHeight w:val="17"/>
        </w:trPr>
        <w:tc>
          <w:tcPr>
            <w:tcW w:w="6238" w:type="dxa"/>
            <w:tcMar>
              <w:top w:w="240" w:type="dxa"/>
              <w:left w:w="240" w:type="dxa"/>
              <w:bottom w:w="240" w:type="dxa"/>
              <w:right w:w="120" w:type="dxa"/>
            </w:tcMar>
            <w:vAlign w:val="bottom"/>
            <w:hideMark/>
          </w:tcPr>
          <w:p w:rsidR="005145EE" w:rsidRPr="00330951" w:rsidRDefault="005145EE" w:rsidP="00E324CA">
            <w:r w:rsidRPr="00330951">
              <w:t>Анодное напряжение, максимальное</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 125</w:t>
            </w:r>
          </w:p>
        </w:tc>
        <w:tc>
          <w:tcPr>
            <w:tcW w:w="2409" w:type="dxa"/>
            <w:tcMar>
              <w:top w:w="240" w:type="dxa"/>
              <w:left w:w="240" w:type="dxa"/>
              <w:bottom w:w="240" w:type="dxa"/>
              <w:right w:w="240" w:type="dxa"/>
            </w:tcMar>
            <w:vAlign w:val="bottom"/>
            <w:hideMark/>
          </w:tcPr>
          <w:p w:rsidR="005145EE" w:rsidRPr="00330951" w:rsidRDefault="005145EE" w:rsidP="00E324CA">
            <w:r w:rsidRPr="00330951">
              <w:t>Киловольт</w:t>
            </w:r>
          </w:p>
        </w:tc>
      </w:tr>
      <w:tr w:rsidR="005145EE" w:rsidRPr="00330951" w:rsidTr="00E324CA">
        <w:tc>
          <w:tcPr>
            <w:tcW w:w="6238" w:type="dxa"/>
            <w:tcMar>
              <w:top w:w="240" w:type="dxa"/>
              <w:left w:w="240" w:type="dxa"/>
              <w:bottom w:w="240" w:type="dxa"/>
              <w:right w:w="120" w:type="dxa"/>
            </w:tcMar>
            <w:vAlign w:val="bottom"/>
            <w:hideMark/>
          </w:tcPr>
          <w:p w:rsidR="005145EE" w:rsidRPr="00330951" w:rsidRDefault="005145EE" w:rsidP="00E324CA">
            <w:r w:rsidRPr="00330951">
              <w:t>Анодный ток, максимальный, мА</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&gt; 600  и  ≤ 800</w:t>
            </w:r>
          </w:p>
        </w:tc>
        <w:tc>
          <w:tcPr>
            <w:tcW w:w="2409" w:type="dxa"/>
            <w:tcMar>
              <w:top w:w="240" w:type="dxa"/>
              <w:left w:w="240" w:type="dxa"/>
              <w:bottom w:w="240" w:type="dxa"/>
              <w:right w:w="240" w:type="dxa"/>
            </w:tcMar>
            <w:vAlign w:val="bottom"/>
            <w:hideMark/>
          </w:tcPr>
          <w:p w:rsidR="005145EE" w:rsidRPr="00330951" w:rsidRDefault="005145EE" w:rsidP="00E324CA"/>
        </w:tc>
      </w:tr>
      <w:tr w:rsidR="005145EE" w:rsidRPr="00330951" w:rsidTr="00E324CA">
        <w:trPr>
          <w:trHeight w:val="226"/>
        </w:trPr>
        <w:tc>
          <w:tcPr>
            <w:tcW w:w="6238" w:type="dxa"/>
            <w:tcMar>
              <w:top w:w="240" w:type="dxa"/>
              <w:left w:w="240" w:type="dxa"/>
              <w:bottom w:w="240" w:type="dxa"/>
              <w:right w:w="120" w:type="dxa"/>
            </w:tcMar>
            <w:vAlign w:val="bottom"/>
            <w:hideMark/>
          </w:tcPr>
          <w:p w:rsidR="005145EE" w:rsidRPr="00330951" w:rsidRDefault="005145EE" w:rsidP="00E324CA">
            <w:r w:rsidRPr="00330951">
              <w:t>Возможность проведения рентгеноскопии</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240" w:type="dxa"/>
            </w:tcMar>
            <w:vAlign w:val="bottom"/>
            <w:hideMark/>
          </w:tcPr>
          <w:p w:rsidR="005145EE" w:rsidRPr="00330951" w:rsidRDefault="005145EE" w:rsidP="00E324CA">
            <w:r w:rsidRPr="00330951">
              <w:t>Нет</w:t>
            </w:r>
          </w:p>
        </w:tc>
        <w:tc>
          <w:tcPr>
            <w:tcW w:w="2409" w:type="dxa"/>
            <w:tcMar>
              <w:top w:w="240" w:type="dxa"/>
              <w:left w:w="240" w:type="dxa"/>
              <w:bottom w:w="240" w:type="dxa"/>
            </w:tcMar>
            <w:vAlign w:val="bottom"/>
            <w:hideMark/>
          </w:tcPr>
          <w:p w:rsidR="005145EE" w:rsidRPr="00330951" w:rsidRDefault="005145EE" w:rsidP="00E324CA"/>
        </w:tc>
      </w:tr>
      <w:tr w:rsidR="005145EE" w:rsidRPr="00330951" w:rsidTr="00E324CA">
        <w:tc>
          <w:tcPr>
            <w:tcW w:w="6238" w:type="dxa"/>
            <w:tcMar>
              <w:top w:w="240" w:type="dxa"/>
              <w:left w:w="240" w:type="dxa"/>
              <w:bottom w:w="240" w:type="dxa"/>
              <w:right w:w="120" w:type="dxa"/>
            </w:tcMar>
            <w:vAlign w:val="bottom"/>
            <w:hideMark/>
          </w:tcPr>
          <w:p w:rsidR="005145EE" w:rsidRPr="00330951" w:rsidRDefault="005145EE" w:rsidP="00E324CA">
            <w:r w:rsidRPr="00330951">
              <w:t>Пространственное разрешение, пар линий/мм</w:t>
            </w:r>
          </w:p>
          <w:p w:rsidR="005145EE" w:rsidRPr="00330951" w:rsidRDefault="005145EE" w:rsidP="00E324CA">
            <w:r w:rsidRPr="00330951">
              <w:t>(характеристика является обязательной для применения)</w:t>
            </w:r>
          </w:p>
        </w:tc>
        <w:tc>
          <w:tcPr>
            <w:tcW w:w="2268" w:type="dxa"/>
            <w:tcMar>
              <w:top w:w="240" w:type="dxa"/>
              <w:left w:w="240" w:type="dxa"/>
              <w:bottom w:w="240" w:type="dxa"/>
              <w:right w:w="120" w:type="dxa"/>
            </w:tcMar>
            <w:vAlign w:val="bottom"/>
            <w:hideMark/>
          </w:tcPr>
          <w:p w:rsidR="005145EE" w:rsidRPr="00330951" w:rsidRDefault="005145EE" w:rsidP="00E324CA">
            <w:r w:rsidRPr="00330951">
              <w:t>≥ 2.2</w:t>
            </w:r>
          </w:p>
        </w:tc>
        <w:tc>
          <w:tcPr>
            <w:tcW w:w="2409" w:type="dxa"/>
            <w:tcMar>
              <w:top w:w="240" w:type="dxa"/>
              <w:left w:w="240" w:type="dxa"/>
              <w:bottom w:w="240" w:type="dxa"/>
              <w:right w:w="240" w:type="dxa"/>
            </w:tcMar>
            <w:vAlign w:val="bottom"/>
            <w:hideMark/>
          </w:tcPr>
          <w:p w:rsidR="005145EE" w:rsidRPr="00330951" w:rsidRDefault="005145EE" w:rsidP="00E324CA"/>
        </w:tc>
      </w:tr>
    </w:tbl>
    <w:p w:rsidR="00B655C9" w:rsidRPr="00BE7FCD" w:rsidRDefault="00B655C9" w:rsidP="001D4070">
      <w:pPr>
        <w:rPr>
          <w:sz w:val="20"/>
        </w:rPr>
      </w:pPr>
    </w:p>
    <w:tbl>
      <w:tblPr>
        <w:tblW w:w="16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1842"/>
        <w:gridCol w:w="1276"/>
        <w:gridCol w:w="1956"/>
        <w:gridCol w:w="1843"/>
        <w:gridCol w:w="1843"/>
        <w:gridCol w:w="3119"/>
      </w:tblGrid>
      <w:tr w:rsidR="00467891" w:rsidRPr="00371CA5" w:rsidTr="00926A92">
        <w:trPr>
          <w:trHeight w:val="690"/>
        </w:trPr>
        <w:tc>
          <w:tcPr>
            <w:tcW w:w="851" w:type="dxa"/>
            <w:shd w:val="clear" w:color="auto" w:fill="auto"/>
            <w:noWrap/>
          </w:tcPr>
          <w:p w:rsidR="00467891" w:rsidRPr="00371CA5" w:rsidRDefault="00467891" w:rsidP="00446438">
            <w:pPr>
              <w:jc w:val="right"/>
              <w:rPr>
                <w:sz w:val="20"/>
              </w:rPr>
            </w:pPr>
            <w:r w:rsidRPr="00371CA5">
              <w:rPr>
                <w:sz w:val="20"/>
              </w:rPr>
              <w:lastRenderedPageBreak/>
              <w:t> № п/п</w:t>
            </w:r>
          </w:p>
          <w:p w:rsidR="00467891" w:rsidRPr="00371CA5" w:rsidRDefault="00467891" w:rsidP="00446438">
            <w:pPr>
              <w:jc w:val="right"/>
              <w:rPr>
                <w:sz w:val="20"/>
              </w:rPr>
            </w:pPr>
            <w:r w:rsidRPr="00371CA5">
              <w:rPr>
                <w:sz w:val="20"/>
              </w:rPr>
              <w:t> </w:t>
            </w:r>
          </w:p>
        </w:tc>
        <w:tc>
          <w:tcPr>
            <w:tcW w:w="3544" w:type="dxa"/>
            <w:shd w:val="clear" w:color="auto" w:fill="auto"/>
          </w:tcPr>
          <w:p w:rsidR="00467891" w:rsidRPr="00371CA5" w:rsidRDefault="00467891" w:rsidP="00371CA5">
            <w:pPr>
              <w:jc w:val="center"/>
              <w:rPr>
                <w:b/>
                <w:sz w:val="20"/>
              </w:rPr>
            </w:pPr>
            <w:r w:rsidRPr="00371CA5">
              <w:rPr>
                <w:b/>
                <w:sz w:val="20"/>
              </w:rPr>
              <w:t>Наименование характеристики</w:t>
            </w:r>
          </w:p>
        </w:tc>
        <w:tc>
          <w:tcPr>
            <w:tcW w:w="1842" w:type="dxa"/>
            <w:shd w:val="clear" w:color="auto" w:fill="auto"/>
          </w:tcPr>
          <w:p w:rsidR="00467891" w:rsidRPr="00371CA5" w:rsidRDefault="00467891" w:rsidP="00456C47">
            <w:pPr>
              <w:jc w:val="center"/>
              <w:rPr>
                <w:b/>
                <w:sz w:val="20"/>
              </w:rPr>
            </w:pPr>
            <w:r w:rsidRPr="00371CA5">
              <w:rPr>
                <w:b/>
                <w:sz w:val="20"/>
              </w:rPr>
              <w:t>Значение характеристики</w:t>
            </w:r>
          </w:p>
        </w:tc>
        <w:tc>
          <w:tcPr>
            <w:tcW w:w="1276" w:type="dxa"/>
          </w:tcPr>
          <w:p w:rsidR="00467891" w:rsidRPr="00371CA5" w:rsidRDefault="00467891" w:rsidP="00371CA5">
            <w:pPr>
              <w:jc w:val="center"/>
              <w:rPr>
                <w:b/>
                <w:sz w:val="20"/>
              </w:rPr>
            </w:pPr>
            <w:r w:rsidRPr="00371CA5">
              <w:rPr>
                <w:b/>
                <w:sz w:val="20"/>
              </w:rPr>
              <w:t>Ед. изм. характеристики</w:t>
            </w:r>
          </w:p>
        </w:tc>
        <w:tc>
          <w:tcPr>
            <w:tcW w:w="1956" w:type="dxa"/>
            <w:shd w:val="clear" w:color="auto" w:fill="auto"/>
          </w:tcPr>
          <w:p w:rsidR="00BE7CCC" w:rsidRPr="00371CA5" w:rsidRDefault="00BE7CCC" w:rsidP="00371CA5">
            <w:pPr>
              <w:jc w:val="center"/>
              <w:rPr>
                <w:b/>
                <w:sz w:val="20"/>
              </w:rPr>
            </w:pPr>
            <w:r w:rsidRPr="00371CA5">
              <w:rPr>
                <w:rFonts w:eastAsia="Calibri"/>
                <w:b/>
                <w:sz w:val="20"/>
                <w:lang w:eastAsia="en-US"/>
              </w:rPr>
              <w:t>Конкретные показатели модель 1</w:t>
            </w:r>
          </w:p>
          <w:p w:rsidR="00467891" w:rsidRDefault="00BE7CCC" w:rsidP="00371CA5">
            <w:pPr>
              <w:jc w:val="center"/>
              <w:rPr>
                <w:b/>
                <w:sz w:val="20"/>
              </w:rPr>
            </w:pPr>
            <w:r w:rsidRPr="00371CA5">
              <w:rPr>
                <w:b/>
                <w:sz w:val="20"/>
              </w:rPr>
              <w:t>Аппарат рентгенографический цифровой  для второго и третьего рабочих мест АРЦ-01-«ОКО», ЗАО «НИПК «ЭЛЕКТРОН»</w:t>
            </w:r>
          </w:p>
          <w:p w:rsidR="00B655C9" w:rsidRDefault="00B655C9" w:rsidP="00371CA5">
            <w:pPr>
              <w:jc w:val="center"/>
              <w:rPr>
                <w:b/>
                <w:sz w:val="20"/>
              </w:rPr>
            </w:pPr>
          </w:p>
          <w:p w:rsidR="00B655C9" w:rsidRDefault="002C31A6" w:rsidP="00371CA5">
            <w:pPr>
              <w:jc w:val="center"/>
              <w:rPr>
                <w:b/>
                <w:sz w:val="20"/>
              </w:rPr>
            </w:pPr>
            <w:hyperlink r:id="rId8" w:history="1">
              <w:r w:rsidR="00B655C9" w:rsidRPr="002D5F61">
                <w:rPr>
                  <w:rStyle w:val="aa"/>
                  <w:b/>
                  <w:sz w:val="20"/>
                </w:rPr>
                <w:t>https://zakupki.gov.ru/epz/order/notice/ea44/view/common-info.html?regNumber=0851200000621000997</w:t>
              </w:r>
            </w:hyperlink>
          </w:p>
          <w:p w:rsidR="00B655C9" w:rsidRDefault="00B655C9" w:rsidP="00371CA5">
            <w:pPr>
              <w:jc w:val="center"/>
              <w:rPr>
                <w:b/>
                <w:sz w:val="20"/>
              </w:rPr>
            </w:pPr>
          </w:p>
          <w:p w:rsidR="00B655C9" w:rsidRDefault="002C31A6" w:rsidP="00371CA5">
            <w:pPr>
              <w:jc w:val="center"/>
              <w:rPr>
                <w:b/>
                <w:sz w:val="20"/>
              </w:rPr>
            </w:pPr>
            <w:hyperlink r:id="rId9" w:history="1">
              <w:r w:rsidR="00B655C9" w:rsidRPr="002D5F61">
                <w:rPr>
                  <w:rStyle w:val="aa"/>
                  <w:b/>
                  <w:sz w:val="20"/>
                </w:rPr>
                <w:t>https://zakupki.gov.ru/epz/order/notice/ea44/view/common-info.html?regNumber=0851200000621000996</w:t>
              </w:r>
            </w:hyperlink>
          </w:p>
          <w:p w:rsidR="00B655C9" w:rsidRDefault="00B655C9" w:rsidP="00371CA5">
            <w:pPr>
              <w:jc w:val="center"/>
              <w:rPr>
                <w:b/>
                <w:sz w:val="20"/>
              </w:rPr>
            </w:pPr>
          </w:p>
          <w:p w:rsidR="00B655C9" w:rsidRPr="00371CA5" w:rsidRDefault="00B655C9" w:rsidP="00B655C9">
            <w:pPr>
              <w:jc w:val="center"/>
              <w:rPr>
                <w:b/>
                <w:sz w:val="20"/>
              </w:rPr>
            </w:pPr>
            <w:r w:rsidRPr="00B655C9">
              <w:rPr>
                <w:b/>
                <w:sz w:val="20"/>
              </w:rPr>
              <w:t>https://zakupki.gov.ru/epz/order/notice/ea44/view/documents.html?regNumber=0103200008421000475</w:t>
            </w:r>
          </w:p>
        </w:tc>
        <w:tc>
          <w:tcPr>
            <w:tcW w:w="1843" w:type="dxa"/>
          </w:tcPr>
          <w:p w:rsidR="00467891" w:rsidRPr="00371CA5" w:rsidRDefault="00BE7CCC" w:rsidP="00371CA5">
            <w:pPr>
              <w:jc w:val="center"/>
              <w:rPr>
                <w:b/>
                <w:sz w:val="20"/>
              </w:rPr>
            </w:pPr>
            <w:r w:rsidRPr="00371CA5">
              <w:rPr>
                <w:rFonts w:eastAsia="Calibri"/>
                <w:b/>
                <w:sz w:val="20"/>
                <w:lang w:eastAsia="en-US"/>
              </w:rPr>
              <w:t>Конкретные показатели модель 2</w:t>
            </w:r>
          </w:p>
          <w:p w:rsidR="00467891" w:rsidRPr="00371CA5" w:rsidRDefault="00467891" w:rsidP="00371CA5">
            <w:pPr>
              <w:jc w:val="center"/>
              <w:rPr>
                <w:b/>
                <w:sz w:val="20"/>
              </w:rPr>
            </w:pPr>
            <w:r w:rsidRPr="00371CA5">
              <w:rPr>
                <w:b/>
                <w:sz w:val="20"/>
              </w:rPr>
              <w:t>Аппарат рентгенографический цифровой «РЕНЕКС-2» по ТУ 9442-044-54839165-2017</w:t>
            </w:r>
          </w:p>
          <w:p w:rsidR="00467891" w:rsidRPr="00371CA5" w:rsidRDefault="00467891" w:rsidP="00371CA5">
            <w:pPr>
              <w:jc w:val="center"/>
              <w:rPr>
                <w:b/>
                <w:sz w:val="20"/>
              </w:rPr>
            </w:pPr>
            <w:r w:rsidRPr="00371CA5">
              <w:rPr>
                <w:b/>
                <w:sz w:val="20"/>
              </w:rPr>
              <w:t>ООО «С.П.ГЕЛПИК»</w:t>
            </w:r>
          </w:p>
          <w:p w:rsidR="00467891" w:rsidRPr="00371CA5" w:rsidRDefault="00467891" w:rsidP="00371CA5">
            <w:pPr>
              <w:jc w:val="center"/>
              <w:rPr>
                <w:b/>
                <w:sz w:val="20"/>
              </w:rPr>
            </w:pPr>
            <w:r w:rsidRPr="00371CA5">
              <w:rPr>
                <w:b/>
                <w:sz w:val="20"/>
              </w:rPr>
              <w:t>Россия</w:t>
            </w:r>
          </w:p>
        </w:tc>
        <w:tc>
          <w:tcPr>
            <w:tcW w:w="1843" w:type="dxa"/>
            <w:shd w:val="clear" w:color="auto" w:fill="auto"/>
          </w:tcPr>
          <w:p w:rsidR="00467891" w:rsidRPr="00371CA5" w:rsidRDefault="00BE7CCC" w:rsidP="00371CA5">
            <w:pPr>
              <w:jc w:val="center"/>
              <w:rPr>
                <w:rFonts w:eastAsia="Calibri"/>
                <w:b/>
                <w:sz w:val="20"/>
                <w:lang w:eastAsia="en-US"/>
              </w:rPr>
            </w:pPr>
            <w:r w:rsidRPr="00371CA5">
              <w:rPr>
                <w:rFonts w:eastAsia="Calibri"/>
                <w:b/>
                <w:sz w:val="20"/>
                <w:lang w:eastAsia="en-US"/>
              </w:rPr>
              <w:t>Конкретные показатели модель 3</w:t>
            </w:r>
          </w:p>
          <w:p w:rsidR="00467891" w:rsidRPr="00371CA5" w:rsidRDefault="00467891" w:rsidP="00371CA5">
            <w:pPr>
              <w:jc w:val="center"/>
              <w:rPr>
                <w:b/>
                <w:color w:val="000000"/>
                <w:sz w:val="20"/>
              </w:rPr>
            </w:pPr>
            <w:r w:rsidRPr="00371CA5">
              <w:rPr>
                <w:b/>
                <w:color w:val="000000"/>
                <w:sz w:val="20"/>
              </w:rPr>
              <w:t>Комплекс рентгеновский диагностический «ДИАКОМ» по ТУ 9442-001-86112671-2009</w:t>
            </w:r>
          </w:p>
          <w:p w:rsidR="00467891" w:rsidRDefault="00467891" w:rsidP="00371CA5">
            <w:pPr>
              <w:jc w:val="center"/>
              <w:rPr>
                <w:b/>
                <w:color w:val="000000"/>
                <w:sz w:val="20"/>
              </w:rPr>
            </w:pPr>
            <w:r w:rsidRPr="00371CA5">
              <w:rPr>
                <w:b/>
                <w:color w:val="000000"/>
                <w:sz w:val="20"/>
              </w:rPr>
              <w:t>ООО «Севкаврентген-Д», Россия</w:t>
            </w:r>
          </w:p>
          <w:p w:rsidR="00B655C9" w:rsidRDefault="00B655C9" w:rsidP="00371CA5">
            <w:pPr>
              <w:jc w:val="center"/>
              <w:rPr>
                <w:b/>
                <w:color w:val="000000"/>
                <w:sz w:val="20"/>
              </w:rPr>
            </w:pPr>
          </w:p>
          <w:p w:rsidR="00B655C9" w:rsidRDefault="002C31A6" w:rsidP="00371CA5">
            <w:pPr>
              <w:jc w:val="center"/>
              <w:rPr>
                <w:b/>
                <w:sz w:val="20"/>
              </w:rPr>
            </w:pPr>
            <w:hyperlink r:id="rId10" w:history="1">
              <w:r w:rsidR="00B655C9" w:rsidRPr="002D5F61">
                <w:rPr>
                  <w:rStyle w:val="aa"/>
                  <w:b/>
                  <w:sz w:val="20"/>
                </w:rPr>
                <w:t>https://zakupki.gov.ru/epz/order/notice/ea44/view/common-info.html?regNumber=0308300008521000032</w:t>
              </w:r>
            </w:hyperlink>
          </w:p>
          <w:p w:rsidR="00B655C9" w:rsidRDefault="00B655C9" w:rsidP="00371CA5">
            <w:pPr>
              <w:jc w:val="center"/>
              <w:rPr>
                <w:b/>
                <w:sz w:val="20"/>
              </w:rPr>
            </w:pPr>
          </w:p>
          <w:p w:rsidR="00B655C9" w:rsidRDefault="002C31A6" w:rsidP="00371CA5">
            <w:pPr>
              <w:jc w:val="center"/>
              <w:rPr>
                <w:b/>
                <w:sz w:val="20"/>
              </w:rPr>
            </w:pPr>
            <w:hyperlink r:id="rId11" w:history="1">
              <w:r w:rsidR="00B655C9" w:rsidRPr="002D5F61">
                <w:rPr>
                  <w:rStyle w:val="aa"/>
                  <w:b/>
                  <w:sz w:val="20"/>
                </w:rPr>
                <w:t>https://zakupki.gov.ru/epz/order/notice/ea44/view/common-info.html?regNumber=0329200062221001256</w:t>
              </w:r>
            </w:hyperlink>
          </w:p>
          <w:p w:rsidR="00B655C9" w:rsidRDefault="00B655C9" w:rsidP="00371CA5">
            <w:pPr>
              <w:jc w:val="center"/>
              <w:rPr>
                <w:b/>
                <w:sz w:val="20"/>
              </w:rPr>
            </w:pPr>
          </w:p>
          <w:p w:rsidR="00B655C9" w:rsidRPr="00371CA5" w:rsidRDefault="00B655C9" w:rsidP="00371CA5">
            <w:pPr>
              <w:jc w:val="center"/>
              <w:rPr>
                <w:b/>
                <w:sz w:val="20"/>
              </w:rPr>
            </w:pPr>
            <w:r w:rsidRPr="00B655C9">
              <w:rPr>
                <w:b/>
                <w:sz w:val="20"/>
              </w:rPr>
              <w:t>https://zakupki.gov.ru/epz/order/notice/ea44/view/common-info.html?regNumber=0340200003321002711</w:t>
            </w:r>
          </w:p>
        </w:tc>
        <w:tc>
          <w:tcPr>
            <w:tcW w:w="3119" w:type="dxa"/>
          </w:tcPr>
          <w:p w:rsidR="00467891" w:rsidRPr="00371CA5" w:rsidRDefault="00467891" w:rsidP="00371CA5">
            <w:pPr>
              <w:jc w:val="center"/>
              <w:rPr>
                <w:sz w:val="20"/>
              </w:rPr>
            </w:pPr>
            <w:r w:rsidRPr="00371CA5">
              <w:rPr>
                <w:b/>
                <w:sz w:val="20"/>
              </w:rPr>
              <w:t>Обоснование использования показателей, требований, условных обозначений</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rPr>
            </w:pPr>
            <w:r w:rsidRPr="00371CA5">
              <w:rPr>
                <w:sz w:val="20"/>
                <w:lang w:val="en-US"/>
              </w:rPr>
              <w:t>I</w:t>
            </w:r>
          </w:p>
        </w:tc>
        <w:tc>
          <w:tcPr>
            <w:tcW w:w="3544" w:type="dxa"/>
            <w:shd w:val="clear" w:color="auto" w:fill="auto"/>
          </w:tcPr>
          <w:p w:rsidR="00467891" w:rsidRPr="00371CA5" w:rsidRDefault="00467891" w:rsidP="002266C0">
            <w:pPr>
              <w:rPr>
                <w:sz w:val="20"/>
              </w:rPr>
            </w:pPr>
            <w:r w:rsidRPr="00371CA5">
              <w:rPr>
                <w:sz w:val="20"/>
              </w:rPr>
              <w:t>Регистрационное удостоверение МЗ РФ или Федеральной службы по надзору в сфере здравоохранения на оборудование</w:t>
            </w:r>
          </w:p>
        </w:tc>
        <w:tc>
          <w:tcPr>
            <w:tcW w:w="1842" w:type="dxa"/>
            <w:shd w:val="clear" w:color="auto" w:fill="auto"/>
            <w:vAlign w:val="center"/>
          </w:tcPr>
          <w:p w:rsidR="00467891" w:rsidRPr="00371CA5" w:rsidRDefault="00467891" w:rsidP="00456C47">
            <w:pPr>
              <w:rPr>
                <w:sz w:val="20"/>
              </w:rPr>
            </w:pPr>
            <w:r w:rsidRPr="00371CA5">
              <w:rPr>
                <w:sz w:val="20"/>
              </w:rPr>
              <w:t>Наличие</w:t>
            </w:r>
          </w:p>
        </w:tc>
        <w:tc>
          <w:tcPr>
            <w:tcW w:w="1276" w:type="dxa"/>
            <w:vAlign w:val="center"/>
          </w:tcPr>
          <w:p w:rsidR="00467891" w:rsidRPr="00371CA5" w:rsidRDefault="00467891" w:rsidP="002266C0">
            <w:pPr>
              <w:rPr>
                <w:sz w:val="20"/>
              </w:rPr>
            </w:pPr>
          </w:p>
        </w:tc>
        <w:tc>
          <w:tcPr>
            <w:tcW w:w="1956" w:type="dxa"/>
            <w:shd w:val="clear" w:color="auto" w:fill="auto"/>
            <w:vAlign w:val="center"/>
          </w:tcPr>
          <w:p w:rsidR="00467891" w:rsidRPr="00371CA5" w:rsidRDefault="00467891" w:rsidP="00371CA5">
            <w:pPr>
              <w:jc w:val="center"/>
              <w:rPr>
                <w:sz w:val="20"/>
              </w:rPr>
            </w:pPr>
            <w:r w:rsidRPr="00371CA5">
              <w:rPr>
                <w:sz w:val="20"/>
              </w:rPr>
              <w:t>Наличие</w:t>
            </w:r>
          </w:p>
        </w:tc>
        <w:tc>
          <w:tcPr>
            <w:tcW w:w="1843" w:type="dxa"/>
            <w:vAlign w:val="center"/>
          </w:tcPr>
          <w:p w:rsidR="00467891" w:rsidRPr="00371CA5" w:rsidRDefault="00467891" w:rsidP="00371CA5">
            <w:pPr>
              <w:jc w:val="center"/>
              <w:rPr>
                <w:sz w:val="20"/>
              </w:rPr>
            </w:pPr>
            <w:r w:rsidRPr="00371CA5">
              <w:rPr>
                <w:sz w:val="20"/>
              </w:rPr>
              <w:t>Наличие</w:t>
            </w:r>
          </w:p>
        </w:tc>
        <w:tc>
          <w:tcPr>
            <w:tcW w:w="1843" w:type="dxa"/>
            <w:shd w:val="clear" w:color="auto" w:fill="auto"/>
            <w:vAlign w:val="center"/>
          </w:tcPr>
          <w:p w:rsidR="00467891" w:rsidRPr="00371CA5" w:rsidRDefault="00467891" w:rsidP="00371CA5">
            <w:pPr>
              <w:jc w:val="center"/>
              <w:rPr>
                <w:sz w:val="20"/>
              </w:rPr>
            </w:pPr>
            <w:r w:rsidRPr="00371CA5">
              <w:rPr>
                <w:sz w:val="20"/>
              </w:rPr>
              <w:t>Наличие</w:t>
            </w:r>
          </w:p>
        </w:tc>
        <w:tc>
          <w:tcPr>
            <w:tcW w:w="3119" w:type="dxa"/>
          </w:tcPr>
          <w:p w:rsidR="00467891" w:rsidRPr="00371CA5" w:rsidRDefault="00467891" w:rsidP="001E7F70">
            <w:pPr>
              <w:rPr>
                <w:color w:val="000000"/>
                <w:sz w:val="20"/>
              </w:rPr>
            </w:pPr>
            <w:r w:rsidRPr="00371CA5">
              <w:rPr>
                <w:color w:val="000000"/>
                <w:sz w:val="20"/>
              </w:rPr>
              <w:t>ГОСТ Р 55772-2013 п. 7.2 Для приобретения оборудования, разрешенного к применению на территории РФ.</w:t>
            </w:r>
          </w:p>
          <w:p w:rsidR="00467891" w:rsidRPr="00371CA5" w:rsidRDefault="00467891" w:rsidP="001E7F70">
            <w:pPr>
              <w:rPr>
                <w:color w:val="000000" w:themeColor="text1"/>
                <w:sz w:val="20"/>
              </w:rPr>
            </w:pPr>
            <w:r w:rsidRPr="00371CA5">
              <w:rPr>
                <w:color w:val="000000" w:themeColor="text1"/>
                <w:sz w:val="20"/>
              </w:rPr>
              <w:t>ст.38 Федерального закона от 21.11.2011 № 323-ФЗ</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lang w:val="en-US"/>
              </w:rPr>
            </w:pPr>
            <w:r w:rsidRPr="00371CA5">
              <w:rPr>
                <w:sz w:val="20"/>
                <w:lang w:val="en-US"/>
              </w:rPr>
              <w:t>II</w:t>
            </w:r>
          </w:p>
        </w:tc>
        <w:tc>
          <w:tcPr>
            <w:tcW w:w="3544" w:type="dxa"/>
            <w:shd w:val="clear" w:color="auto" w:fill="auto"/>
          </w:tcPr>
          <w:p w:rsidR="00467891" w:rsidRPr="00371CA5" w:rsidRDefault="00467891" w:rsidP="0038369B">
            <w:pPr>
              <w:rPr>
                <w:sz w:val="20"/>
              </w:rPr>
            </w:pPr>
            <w:r w:rsidRPr="00371CA5">
              <w:rPr>
                <w:sz w:val="20"/>
              </w:rPr>
              <w:t>Доставка оборудования до конечного получателя</w:t>
            </w:r>
          </w:p>
        </w:tc>
        <w:tc>
          <w:tcPr>
            <w:tcW w:w="1842" w:type="dxa"/>
            <w:shd w:val="clear" w:color="auto" w:fill="auto"/>
            <w:vAlign w:val="center"/>
          </w:tcPr>
          <w:p w:rsidR="00467891" w:rsidRPr="00371CA5" w:rsidRDefault="00467891" w:rsidP="00456C47">
            <w:pPr>
              <w:rPr>
                <w:sz w:val="20"/>
              </w:rPr>
            </w:pPr>
            <w:r w:rsidRPr="00371CA5">
              <w:rPr>
                <w:sz w:val="20"/>
              </w:rPr>
              <w:t>Наличие</w:t>
            </w:r>
          </w:p>
        </w:tc>
        <w:tc>
          <w:tcPr>
            <w:tcW w:w="1276" w:type="dxa"/>
            <w:vAlign w:val="center"/>
          </w:tcPr>
          <w:p w:rsidR="00467891" w:rsidRPr="00371CA5" w:rsidRDefault="00467891" w:rsidP="0038369B">
            <w:pPr>
              <w:rPr>
                <w:sz w:val="20"/>
              </w:rPr>
            </w:pPr>
          </w:p>
        </w:tc>
        <w:tc>
          <w:tcPr>
            <w:tcW w:w="1956" w:type="dxa"/>
            <w:shd w:val="clear" w:color="auto" w:fill="auto"/>
            <w:vAlign w:val="center"/>
          </w:tcPr>
          <w:p w:rsidR="00467891" w:rsidRPr="00371CA5" w:rsidRDefault="00467891" w:rsidP="00371CA5">
            <w:pPr>
              <w:jc w:val="center"/>
              <w:rPr>
                <w:sz w:val="20"/>
              </w:rPr>
            </w:pPr>
            <w:r w:rsidRPr="00371CA5">
              <w:rPr>
                <w:sz w:val="20"/>
              </w:rPr>
              <w:t>Наличие</w:t>
            </w:r>
          </w:p>
        </w:tc>
        <w:tc>
          <w:tcPr>
            <w:tcW w:w="1843" w:type="dxa"/>
            <w:vAlign w:val="center"/>
          </w:tcPr>
          <w:p w:rsidR="00467891" w:rsidRPr="00371CA5" w:rsidRDefault="00467891" w:rsidP="00371CA5">
            <w:pPr>
              <w:jc w:val="center"/>
              <w:rPr>
                <w:sz w:val="20"/>
              </w:rPr>
            </w:pPr>
            <w:r w:rsidRPr="00371CA5">
              <w:rPr>
                <w:sz w:val="20"/>
              </w:rPr>
              <w:t>Наличие</w:t>
            </w:r>
          </w:p>
        </w:tc>
        <w:tc>
          <w:tcPr>
            <w:tcW w:w="1843" w:type="dxa"/>
            <w:shd w:val="clear" w:color="auto" w:fill="auto"/>
            <w:vAlign w:val="center"/>
          </w:tcPr>
          <w:p w:rsidR="00467891" w:rsidRPr="00371CA5" w:rsidRDefault="00467891" w:rsidP="00371CA5">
            <w:pPr>
              <w:jc w:val="center"/>
              <w:rPr>
                <w:sz w:val="20"/>
              </w:rPr>
            </w:pPr>
            <w:r w:rsidRPr="00371CA5">
              <w:rPr>
                <w:sz w:val="20"/>
              </w:rPr>
              <w:t>Наличие</w:t>
            </w:r>
          </w:p>
        </w:tc>
        <w:tc>
          <w:tcPr>
            <w:tcW w:w="3119" w:type="dxa"/>
          </w:tcPr>
          <w:p w:rsidR="00467891" w:rsidRPr="00371CA5" w:rsidRDefault="00467891" w:rsidP="0038369B">
            <w:pPr>
              <w:rPr>
                <w:sz w:val="20"/>
              </w:rPr>
            </w:pPr>
            <w:r w:rsidRPr="00371CA5">
              <w:rPr>
                <w:color w:val="000000"/>
                <w:sz w:val="20"/>
              </w:rPr>
              <w:t xml:space="preserve">ГОСТ Р 55772-2013 п. 7.2 Для приобретения оборудования с </w:t>
            </w:r>
            <w:r w:rsidRPr="00371CA5">
              <w:rPr>
                <w:color w:val="000000"/>
                <w:sz w:val="20"/>
              </w:rPr>
              <w:lastRenderedPageBreak/>
              <w:t>сопутствующими услугами по доставке.</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lang w:val="en-US"/>
              </w:rPr>
            </w:pPr>
            <w:r w:rsidRPr="00371CA5">
              <w:rPr>
                <w:sz w:val="20"/>
                <w:lang w:val="en-US"/>
              </w:rPr>
              <w:lastRenderedPageBreak/>
              <w:t>III</w:t>
            </w:r>
          </w:p>
        </w:tc>
        <w:tc>
          <w:tcPr>
            <w:tcW w:w="3544" w:type="dxa"/>
            <w:shd w:val="clear" w:color="auto" w:fill="auto"/>
          </w:tcPr>
          <w:p w:rsidR="00467891" w:rsidRPr="00371CA5" w:rsidRDefault="00467891" w:rsidP="0038369B">
            <w:pPr>
              <w:rPr>
                <w:sz w:val="20"/>
              </w:rPr>
            </w:pPr>
            <w:r w:rsidRPr="00371CA5">
              <w:rPr>
                <w:sz w:val="20"/>
              </w:rPr>
              <w:t>Пусконаладочные работы</w:t>
            </w:r>
          </w:p>
        </w:tc>
        <w:tc>
          <w:tcPr>
            <w:tcW w:w="1842" w:type="dxa"/>
            <w:shd w:val="clear" w:color="auto" w:fill="auto"/>
            <w:vAlign w:val="center"/>
          </w:tcPr>
          <w:p w:rsidR="00467891" w:rsidRPr="00371CA5" w:rsidRDefault="00467891" w:rsidP="00456C47">
            <w:pPr>
              <w:rPr>
                <w:sz w:val="20"/>
              </w:rPr>
            </w:pPr>
            <w:r w:rsidRPr="00371CA5">
              <w:rPr>
                <w:sz w:val="20"/>
              </w:rPr>
              <w:t>Наличие</w:t>
            </w:r>
          </w:p>
        </w:tc>
        <w:tc>
          <w:tcPr>
            <w:tcW w:w="1276" w:type="dxa"/>
            <w:vAlign w:val="center"/>
          </w:tcPr>
          <w:p w:rsidR="00467891" w:rsidRPr="00371CA5" w:rsidRDefault="00467891" w:rsidP="0038369B">
            <w:pPr>
              <w:rPr>
                <w:sz w:val="20"/>
              </w:rPr>
            </w:pPr>
          </w:p>
        </w:tc>
        <w:tc>
          <w:tcPr>
            <w:tcW w:w="1956" w:type="dxa"/>
            <w:shd w:val="clear" w:color="auto" w:fill="auto"/>
            <w:vAlign w:val="center"/>
          </w:tcPr>
          <w:p w:rsidR="00467891" w:rsidRPr="00371CA5" w:rsidRDefault="00467891" w:rsidP="00371CA5">
            <w:pPr>
              <w:jc w:val="center"/>
              <w:rPr>
                <w:sz w:val="20"/>
              </w:rPr>
            </w:pPr>
            <w:r w:rsidRPr="00371CA5">
              <w:rPr>
                <w:sz w:val="20"/>
              </w:rPr>
              <w:t>Наличие</w:t>
            </w:r>
          </w:p>
        </w:tc>
        <w:tc>
          <w:tcPr>
            <w:tcW w:w="1843" w:type="dxa"/>
            <w:vAlign w:val="center"/>
          </w:tcPr>
          <w:p w:rsidR="00467891" w:rsidRPr="00371CA5" w:rsidRDefault="00467891" w:rsidP="00371CA5">
            <w:pPr>
              <w:jc w:val="center"/>
              <w:rPr>
                <w:sz w:val="20"/>
              </w:rPr>
            </w:pPr>
            <w:r w:rsidRPr="00371CA5">
              <w:rPr>
                <w:sz w:val="20"/>
              </w:rPr>
              <w:t>Наличие</w:t>
            </w:r>
          </w:p>
        </w:tc>
        <w:tc>
          <w:tcPr>
            <w:tcW w:w="1843" w:type="dxa"/>
            <w:shd w:val="clear" w:color="auto" w:fill="auto"/>
            <w:vAlign w:val="center"/>
          </w:tcPr>
          <w:p w:rsidR="00467891" w:rsidRPr="00371CA5" w:rsidRDefault="00467891" w:rsidP="00371CA5">
            <w:pPr>
              <w:jc w:val="center"/>
              <w:rPr>
                <w:sz w:val="20"/>
              </w:rPr>
            </w:pPr>
            <w:r w:rsidRPr="00371CA5">
              <w:rPr>
                <w:sz w:val="20"/>
              </w:rPr>
              <w:t>Наличие</w:t>
            </w:r>
          </w:p>
        </w:tc>
        <w:tc>
          <w:tcPr>
            <w:tcW w:w="3119" w:type="dxa"/>
          </w:tcPr>
          <w:p w:rsidR="00467891" w:rsidRPr="00371CA5" w:rsidRDefault="00467891" w:rsidP="0038369B">
            <w:pPr>
              <w:rPr>
                <w:sz w:val="20"/>
              </w:rPr>
            </w:pPr>
            <w:r w:rsidRPr="00371CA5">
              <w:rPr>
                <w:color w:val="000000"/>
                <w:sz w:val="20"/>
              </w:rPr>
              <w:t>ГОСТ Р 55772-2013 п. 7.2 Для приобретения оборудования с сопутствующими услугами по проведению пусконаладочных работ.</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lang w:val="en-US"/>
              </w:rPr>
            </w:pPr>
            <w:r w:rsidRPr="00371CA5">
              <w:rPr>
                <w:sz w:val="20"/>
                <w:lang w:val="en-US"/>
              </w:rPr>
              <w:t>IV</w:t>
            </w:r>
          </w:p>
        </w:tc>
        <w:tc>
          <w:tcPr>
            <w:tcW w:w="3544" w:type="dxa"/>
            <w:shd w:val="clear" w:color="auto" w:fill="auto"/>
          </w:tcPr>
          <w:p w:rsidR="00467891" w:rsidRPr="00371CA5" w:rsidRDefault="00467891" w:rsidP="0038369B">
            <w:pPr>
              <w:rPr>
                <w:sz w:val="20"/>
              </w:rPr>
            </w:pPr>
            <w:r w:rsidRPr="00371CA5">
              <w:rPr>
                <w:sz w:val="20"/>
              </w:rPr>
              <w:t>Инструктаж (обучение) медицинского и технического персонала работе с оборудованием</w:t>
            </w:r>
          </w:p>
        </w:tc>
        <w:tc>
          <w:tcPr>
            <w:tcW w:w="1842" w:type="dxa"/>
            <w:shd w:val="clear" w:color="auto" w:fill="auto"/>
            <w:vAlign w:val="center"/>
          </w:tcPr>
          <w:p w:rsidR="00467891" w:rsidRPr="00371CA5" w:rsidRDefault="00467891" w:rsidP="00456C47">
            <w:pPr>
              <w:rPr>
                <w:sz w:val="20"/>
              </w:rPr>
            </w:pPr>
            <w:r w:rsidRPr="00371CA5">
              <w:rPr>
                <w:sz w:val="20"/>
              </w:rPr>
              <w:t>Наличие</w:t>
            </w:r>
          </w:p>
        </w:tc>
        <w:tc>
          <w:tcPr>
            <w:tcW w:w="1276" w:type="dxa"/>
            <w:vAlign w:val="center"/>
          </w:tcPr>
          <w:p w:rsidR="00467891" w:rsidRPr="00371CA5" w:rsidRDefault="00467891" w:rsidP="0038369B">
            <w:pPr>
              <w:rPr>
                <w:sz w:val="20"/>
              </w:rPr>
            </w:pPr>
          </w:p>
        </w:tc>
        <w:tc>
          <w:tcPr>
            <w:tcW w:w="1956" w:type="dxa"/>
            <w:shd w:val="clear" w:color="auto" w:fill="auto"/>
            <w:vAlign w:val="center"/>
          </w:tcPr>
          <w:p w:rsidR="00467891" w:rsidRPr="00371CA5" w:rsidRDefault="00467891" w:rsidP="00371CA5">
            <w:pPr>
              <w:jc w:val="center"/>
              <w:rPr>
                <w:sz w:val="20"/>
              </w:rPr>
            </w:pPr>
            <w:r w:rsidRPr="00371CA5">
              <w:rPr>
                <w:sz w:val="20"/>
              </w:rPr>
              <w:t>Наличие</w:t>
            </w:r>
          </w:p>
        </w:tc>
        <w:tc>
          <w:tcPr>
            <w:tcW w:w="1843" w:type="dxa"/>
            <w:vAlign w:val="center"/>
          </w:tcPr>
          <w:p w:rsidR="00467891" w:rsidRPr="00371CA5" w:rsidRDefault="00467891" w:rsidP="00371CA5">
            <w:pPr>
              <w:jc w:val="center"/>
              <w:rPr>
                <w:sz w:val="20"/>
              </w:rPr>
            </w:pPr>
            <w:r w:rsidRPr="00371CA5">
              <w:rPr>
                <w:sz w:val="20"/>
              </w:rPr>
              <w:t>Наличие</w:t>
            </w:r>
          </w:p>
        </w:tc>
        <w:tc>
          <w:tcPr>
            <w:tcW w:w="1843" w:type="dxa"/>
            <w:shd w:val="clear" w:color="auto" w:fill="auto"/>
            <w:vAlign w:val="center"/>
          </w:tcPr>
          <w:p w:rsidR="00467891" w:rsidRPr="00371CA5" w:rsidRDefault="00467891" w:rsidP="00371CA5">
            <w:pPr>
              <w:jc w:val="center"/>
              <w:rPr>
                <w:sz w:val="20"/>
              </w:rPr>
            </w:pPr>
            <w:r w:rsidRPr="00371CA5">
              <w:rPr>
                <w:sz w:val="20"/>
              </w:rPr>
              <w:t>Наличие</w:t>
            </w:r>
          </w:p>
        </w:tc>
        <w:tc>
          <w:tcPr>
            <w:tcW w:w="3119" w:type="dxa"/>
          </w:tcPr>
          <w:p w:rsidR="00467891" w:rsidRPr="00371CA5" w:rsidRDefault="00467891" w:rsidP="0038369B">
            <w:pPr>
              <w:rPr>
                <w:sz w:val="20"/>
              </w:rPr>
            </w:pPr>
            <w:r w:rsidRPr="00371CA5">
              <w:rPr>
                <w:color w:val="000000"/>
                <w:sz w:val="20"/>
              </w:rPr>
              <w:t>ГОСТ Р 55772-2013 п. 7.2 Для приобретения оборудования с сопутствующими услугами по обучению медицинского и технического персонала по работе с оборудованием.</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lang w:val="en-US"/>
              </w:rPr>
            </w:pPr>
            <w:r w:rsidRPr="00371CA5">
              <w:rPr>
                <w:sz w:val="20"/>
                <w:lang w:val="en-US"/>
              </w:rPr>
              <w:t>V</w:t>
            </w:r>
          </w:p>
        </w:tc>
        <w:tc>
          <w:tcPr>
            <w:tcW w:w="3544" w:type="dxa"/>
            <w:shd w:val="clear" w:color="auto" w:fill="auto"/>
          </w:tcPr>
          <w:p w:rsidR="00467891" w:rsidRPr="00371CA5" w:rsidRDefault="00467891" w:rsidP="0038369B">
            <w:pPr>
              <w:rPr>
                <w:b/>
                <w:sz w:val="20"/>
              </w:rPr>
            </w:pPr>
            <w:r w:rsidRPr="00371CA5">
              <w:rPr>
                <w:sz w:val="20"/>
              </w:rPr>
              <w:t>Комплект документации на русском языке</w:t>
            </w:r>
          </w:p>
        </w:tc>
        <w:tc>
          <w:tcPr>
            <w:tcW w:w="1842" w:type="dxa"/>
            <w:shd w:val="clear" w:color="auto" w:fill="auto"/>
            <w:vAlign w:val="center"/>
          </w:tcPr>
          <w:p w:rsidR="00467891" w:rsidRPr="00371CA5" w:rsidRDefault="00467891" w:rsidP="00456C47">
            <w:pPr>
              <w:rPr>
                <w:sz w:val="20"/>
              </w:rPr>
            </w:pPr>
            <w:r w:rsidRPr="00371CA5">
              <w:rPr>
                <w:sz w:val="20"/>
              </w:rPr>
              <w:t>Наличие</w:t>
            </w:r>
          </w:p>
        </w:tc>
        <w:tc>
          <w:tcPr>
            <w:tcW w:w="1276" w:type="dxa"/>
            <w:vAlign w:val="center"/>
          </w:tcPr>
          <w:p w:rsidR="00467891" w:rsidRPr="00371CA5" w:rsidRDefault="00467891" w:rsidP="0038369B">
            <w:pPr>
              <w:rPr>
                <w:sz w:val="20"/>
              </w:rPr>
            </w:pPr>
          </w:p>
        </w:tc>
        <w:tc>
          <w:tcPr>
            <w:tcW w:w="1956" w:type="dxa"/>
            <w:shd w:val="clear" w:color="auto" w:fill="auto"/>
            <w:vAlign w:val="center"/>
          </w:tcPr>
          <w:p w:rsidR="00467891" w:rsidRPr="00371CA5" w:rsidRDefault="00467891" w:rsidP="00371CA5">
            <w:pPr>
              <w:jc w:val="center"/>
              <w:rPr>
                <w:sz w:val="20"/>
              </w:rPr>
            </w:pPr>
            <w:r w:rsidRPr="00371CA5">
              <w:rPr>
                <w:sz w:val="20"/>
              </w:rPr>
              <w:t>Наличие</w:t>
            </w:r>
          </w:p>
        </w:tc>
        <w:tc>
          <w:tcPr>
            <w:tcW w:w="1843" w:type="dxa"/>
            <w:vAlign w:val="center"/>
          </w:tcPr>
          <w:p w:rsidR="00467891" w:rsidRPr="00371CA5" w:rsidRDefault="00467891" w:rsidP="00371CA5">
            <w:pPr>
              <w:jc w:val="center"/>
              <w:rPr>
                <w:sz w:val="20"/>
              </w:rPr>
            </w:pPr>
            <w:r w:rsidRPr="00371CA5">
              <w:rPr>
                <w:sz w:val="20"/>
              </w:rPr>
              <w:t>Наличие</w:t>
            </w:r>
          </w:p>
        </w:tc>
        <w:tc>
          <w:tcPr>
            <w:tcW w:w="1843" w:type="dxa"/>
            <w:shd w:val="clear" w:color="auto" w:fill="auto"/>
            <w:vAlign w:val="center"/>
          </w:tcPr>
          <w:p w:rsidR="00467891" w:rsidRPr="00371CA5" w:rsidRDefault="00467891" w:rsidP="00371CA5">
            <w:pPr>
              <w:jc w:val="center"/>
              <w:rPr>
                <w:sz w:val="20"/>
              </w:rPr>
            </w:pPr>
            <w:r w:rsidRPr="00371CA5">
              <w:rPr>
                <w:sz w:val="20"/>
              </w:rPr>
              <w:t>Наличие</w:t>
            </w:r>
          </w:p>
        </w:tc>
        <w:tc>
          <w:tcPr>
            <w:tcW w:w="3119" w:type="dxa"/>
          </w:tcPr>
          <w:p w:rsidR="00467891" w:rsidRPr="00371CA5" w:rsidRDefault="00467891" w:rsidP="0038369B">
            <w:pPr>
              <w:rPr>
                <w:sz w:val="20"/>
              </w:rPr>
            </w:pPr>
            <w:r w:rsidRPr="00371CA5">
              <w:rPr>
                <w:color w:val="000000"/>
                <w:sz w:val="20"/>
              </w:rPr>
              <w:t>ГОСТ Р 55772-2013 п. 7.2 Для приобретения оборудования адаптированного к применению в РФ.</w:t>
            </w:r>
          </w:p>
        </w:tc>
      </w:tr>
      <w:tr w:rsidR="00467891" w:rsidRPr="00371CA5" w:rsidTr="00926A92">
        <w:trPr>
          <w:trHeight w:val="286"/>
        </w:trPr>
        <w:tc>
          <w:tcPr>
            <w:tcW w:w="851" w:type="dxa"/>
            <w:shd w:val="clear" w:color="auto" w:fill="auto"/>
            <w:noWrap/>
          </w:tcPr>
          <w:p w:rsidR="00467891" w:rsidRPr="00371CA5" w:rsidRDefault="00467891" w:rsidP="00446438">
            <w:pPr>
              <w:jc w:val="right"/>
              <w:rPr>
                <w:sz w:val="20"/>
                <w:lang w:val="en-US"/>
              </w:rPr>
            </w:pPr>
            <w:r w:rsidRPr="00371CA5">
              <w:rPr>
                <w:sz w:val="20"/>
                <w:lang w:val="en-US"/>
              </w:rPr>
              <w:t>VI</w:t>
            </w:r>
          </w:p>
        </w:tc>
        <w:tc>
          <w:tcPr>
            <w:tcW w:w="3544" w:type="dxa"/>
            <w:shd w:val="clear" w:color="auto" w:fill="auto"/>
          </w:tcPr>
          <w:p w:rsidR="00467891" w:rsidRPr="00371CA5" w:rsidRDefault="00467891" w:rsidP="0038369B">
            <w:pPr>
              <w:rPr>
                <w:sz w:val="20"/>
              </w:rPr>
            </w:pPr>
            <w:r w:rsidRPr="00371CA5">
              <w:rPr>
                <w:sz w:val="20"/>
              </w:rPr>
              <w:t xml:space="preserve">Дата производства поставляемого оборудования </w:t>
            </w:r>
          </w:p>
        </w:tc>
        <w:tc>
          <w:tcPr>
            <w:tcW w:w="1842" w:type="dxa"/>
            <w:shd w:val="clear" w:color="auto" w:fill="auto"/>
            <w:vAlign w:val="center"/>
          </w:tcPr>
          <w:p w:rsidR="00467891" w:rsidRPr="00371CA5" w:rsidRDefault="00467891" w:rsidP="00456C47">
            <w:pPr>
              <w:rPr>
                <w:sz w:val="20"/>
              </w:rPr>
            </w:pPr>
            <w:r w:rsidRPr="00371CA5">
              <w:rPr>
                <w:sz w:val="20"/>
              </w:rPr>
              <w:t xml:space="preserve">Не ранее 2021 </w:t>
            </w:r>
          </w:p>
        </w:tc>
        <w:tc>
          <w:tcPr>
            <w:tcW w:w="1276" w:type="dxa"/>
            <w:vAlign w:val="center"/>
          </w:tcPr>
          <w:p w:rsidR="00467891" w:rsidRPr="00371CA5" w:rsidRDefault="00467891" w:rsidP="0038369B">
            <w:pPr>
              <w:rPr>
                <w:sz w:val="20"/>
              </w:rPr>
            </w:pPr>
            <w:r w:rsidRPr="00371CA5">
              <w:rPr>
                <w:sz w:val="20"/>
              </w:rPr>
              <w:t>год</w:t>
            </w:r>
          </w:p>
        </w:tc>
        <w:tc>
          <w:tcPr>
            <w:tcW w:w="1956" w:type="dxa"/>
            <w:shd w:val="clear" w:color="auto" w:fill="auto"/>
            <w:vAlign w:val="center"/>
          </w:tcPr>
          <w:p w:rsidR="00467891" w:rsidRPr="00371CA5" w:rsidRDefault="00467891" w:rsidP="00371CA5">
            <w:pPr>
              <w:jc w:val="center"/>
              <w:rPr>
                <w:sz w:val="20"/>
              </w:rPr>
            </w:pPr>
            <w:r w:rsidRPr="00371CA5">
              <w:rPr>
                <w:sz w:val="20"/>
              </w:rPr>
              <w:t>2021</w:t>
            </w:r>
          </w:p>
        </w:tc>
        <w:tc>
          <w:tcPr>
            <w:tcW w:w="1843" w:type="dxa"/>
            <w:vAlign w:val="center"/>
          </w:tcPr>
          <w:p w:rsidR="00467891" w:rsidRPr="00371CA5" w:rsidRDefault="00467891" w:rsidP="00371CA5">
            <w:pPr>
              <w:jc w:val="center"/>
              <w:rPr>
                <w:sz w:val="20"/>
              </w:rPr>
            </w:pPr>
            <w:r w:rsidRPr="00371CA5">
              <w:rPr>
                <w:sz w:val="20"/>
              </w:rPr>
              <w:t>2021</w:t>
            </w:r>
          </w:p>
        </w:tc>
        <w:tc>
          <w:tcPr>
            <w:tcW w:w="1843" w:type="dxa"/>
            <w:shd w:val="clear" w:color="auto" w:fill="auto"/>
            <w:vAlign w:val="center"/>
          </w:tcPr>
          <w:p w:rsidR="00467891" w:rsidRPr="00371CA5" w:rsidRDefault="00467891" w:rsidP="00371CA5">
            <w:pPr>
              <w:jc w:val="center"/>
              <w:rPr>
                <w:sz w:val="20"/>
              </w:rPr>
            </w:pPr>
            <w:r w:rsidRPr="00371CA5">
              <w:rPr>
                <w:sz w:val="20"/>
              </w:rPr>
              <w:t>2021</w:t>
            </w:r>
          </w:p>
        </w:tc>
        <w:tc>
          <w:tcPr>
            <w:tcW w:w="3119" w:type="dxa"/>
          </w:tcPr>
          <w:p w:rsidR="00467891" w:rsidRPr="00371CA5" w:rsidRDefault="00467891" w:rsidP="0038369B">
            <w:pPr>
              <w:rPr>
                <w:sz w:val="20"/>
              </w:rPr>
            </w:pPr>
            <w:r w:rsidRPr="00371CA5">
              <w:rPr>
                <w:color w:val="000000"/>
                <w:sz w:val="20"/>
              </w:rPr>
              <w:t>ГОСТ Р 55772-2013 п. 7.2 Для приобретения оборудования, соответствующего современным требованиям в медицине</w:t>
            </w:r>
          </w:p>
        </w:tc>
      </w:tr>
      <w:tr w:rsidR="00467891" w:rsidRPr="00371CA5" w:rsidTr="00926A92">
        <w:trPr>
          <w:trHeight w:val="260"/>
        </w:trPr>
        <w:tc>
          <w:tcPr>
            <w:tcW w:w="851" w:type="dxa"/>
            <w:shd w:val="clear" w:color="auto" w:fill="auto"/>
            <w:noWrap/>
          </w:tcPr>
          <w:p w:rsidR="00467891" w:rsidRPr="00371CA5" w:rsidRDefault="00467891" w:rsidP="00446438">
            <w:pPr>
              <w:jc w:val="right"/>
              <w:rPr>
                <w:b/>
                <w:sz w:val="20"/>
              </w:rPr>
            </w:pPr>
            <w:r w:rsidRPr="00371CA5">
              <w:rPr>
                <w:b/>
                <w:sz w:val="20"/>
              </w:rPr>
              <w:t> 1.</w:t>
            </w:r>
          </w:p>
        </w:tc>
        <w:tc>
          <w:tcPr>
            <w:tcW w:w="3544" w:type="dxa"/>
            <w:shd w:val="clear" w:color="auto" w:fill="auto"/>
          </w:tcPr>
          <w:p w:rsidR="00467891" w:rsidRPr="00371CA5" w:rsidRDefault="00467891" w:rsidP="0038369B">
            <w:pPr>
              <w:rPr>
                <w:b/>
                <w:sz w:val="20"/>
              </w:rPr>
            </w:pPr>
            <w:r w:rsidRPr="00371CA5">
              <w:rPr>
                <w:b/>
                <w:sz w:val="20"/>
              </w:rPr>
              <w:t>Второе рабочее место</w:t>
            </w:r>
          </w:p>
        </w:tc>
        <w:tc>
          <w:tcPr>
            <w:tcW w:w="1842" w:type="dxa"/>
            <w:shd w:val="clear" w:color="auto" w:fill="auto"/>
            <w:vAlign w:val="center"/>
          </w:tcPr>
          <w:p w:rsidR="00467891" w:rsidRPr="00371CA5" w:rsidRDefault="00467891" w:rsidP="00456C47">
            <w:pPr>
              <w:rPr>
                <w:b/>
                <w:color w:val="000000" w:themeColor="text1"/>
                <w:sz w:val="20"/>
              </w:rPr>
            </w:pPr>
            <w:r w:rsidRPr="00371CA5">
              <w:rPr>
                <w:color w:val="000000" w:themeColor="text1"/>
                <w:sz w:val="20"/>
              </w:rPr>
              <w:t>Наличие</w:t>
            </w:r>
          </w:p>
        </w:tc>
        <w:tc>
          <w:tcPr>
            <w:tcW w:w="1276" w:type="dxa"/>
            <w:vAlign w:val="center"/>
          </w:tcPr>
          <w:p w:rsidR="00467891" w:rsidRPr="00371CA5" w:rsidRDefault="00467891" w:rsidP="0038369B">
            <w:pPr>
              <w:rPr>
                <w:b/>
                <w:sz w:val="20"/>
              </w:rPr>
            </w:pPr>
          </w:p>
        </w:tc>
        <w:tc>
          <w:tcPr>
            <w:tcW w:w="1956" w:type="dxa"/>
            <w:shd w:val="clear" w:color="auto" w:fill="auto"/>
            <w:vAlign w:val="center"/>
          </w:tcPr>
          <w:p w:rsidR="00467891" w:rsidRPr="00371CA5" w:rsidRDefault="00467891" w:rsidP="00371CA5">
            <w:pPr>
              <w:jc w:val="center"/>
              <w:rPr>
                <w:b/>
                <w:color w:val="000000" w:themeColor="text1"/>
                <w:sz w:val="20"/>
              </w:rPr>
            </w:pPr>
            <w:r w:rsidRPr="00371CA5">
              <w:rPr>
                <w:color w:val="000000" w:themeColor="text1"/>
                <w:sz w:val="20"/>
              </w:rPr>
              <w:t>Наличие</w:t>
            </w:r>
          </w:p>
        </w:tc>
        <w:tc>
          <w:tcPr>
            <w:tcW w:w="1843" w:type="dxa"/>
            <w:vAlign w:val="center"/>
          </w:tcPr>
          <w:p w:rsidR="00467891" w:rsidRPr="00371CA5" w:rsidRDefault="00467891" w:rsidP="00371CA5">
            <w:pPr>
              <w:jc w:val="center"/>
              <w:rPr>
                <w:b/>
                <w:color w:val="000000" w:themeColor="text1"/>
                <w:sz w:val="20"/>
              </w:rPr>
            </w:pPr>
            <w:r w:rsidRPr="00371CA5">
              <w:rPr>
                <w:color w:val="000000" w:themeColor="text1"/>
                <w:sz w:val="20"/>
              </w:rPr>
              <w:t>Наличие</w:t>
            </w:r>
          </w:p>
        </w:tc>
        <w:tc>
          <w:tcPr>
            <w:tcW w:w="1843" w:type="dxa"/>
            <w:shd w:val="clear" w:color="auto" w:fill="auto"/>
            <w:vAlign w:val="center"/>
          </w:tcPr>
          <w:p w:rsidR="00467891" w:rsidRPr="00371CA5" w:rsidRDefault="00467891" w:rsidP="00371CA5">
            <w:pPr>
              <w:jc w:val="center"/>
              <w:rPr>
                <w:b/>
                <w:color w:val="000000" w:themeColor="text1"/>
                <w:sz w:val="20"/>
              </w:rPr>
            </w:pPr>
            <w:r w:rsidRPr="00371CA5">
              <w:rPr>
                <w:color w:val="000000" w:themeColor="text1"/>
                <w:sz w:val="20"/>
              </w:rPr>
              <w:t>Наличие</w:t>
            </w:r>
          </w:p>
        </w:tc>
        <w:tc>
          <w:tcPr>
            <w:tcW w:w="3119" w:type="dxa"/>
          </w:tcPr>
          <w:p w:rsidR="00467891" w:rsidRPr="00371CA5" w:rsidRDefault="00467891" w:rsidP="0038369B">
            <w:pPr>
              <w:rPr>
                <w:b/>
                <w:sz w:val="20"/>
              </w:rPr>
            </w:pPr>
            <w:r w:rsidRPr="00371CA5">
              <w:rPr>
                <w:b/>
                <w:sz w:val="20"/>
              </w:rPr>
              <w:t>ГОСТ Р 55772-2013 п.6.1.16,</w:t>
            </w:r>
            <w:r w:rsidRPr="00371CA5">
              <w:rPr>
                <w:color w:val="000000"/>
                <w:sz w:val="20"/>
              </w:rPr>
              <w:t xml:space="preserve"> </w:t>
            </w:r>
            <w:r w:rsidRPr="00371CA5">
              <w:rPr>
                <w:b/>
                <w:color w:val="000000" w:themeColor="text1"/>
                <w:sz w:val="20"/>
              </w:rPr>
              <w:t>п.5.2.2</w:t>
            </w:r>
          </w:p>
        </w:tc>
      </w:tr>
      <w:tr w:rsidR="00467891" w:rsidRPr="00371CA5" w:rsidTr="00926A92">
        <w:trPr>
          <w:trHeight w:val="260"/>
        </w:trPr>
        <w:tc>
          <w:tcPr>
            <w:tcW w:w="851" w:type="dxa"/>
            <w:shd w:val="clear" w:color="auto" w:fill="auto"/>
            <w:noWrap/>
          </w:tcPr>
          <w:p w:rsidR="00467891" w:rsidRPr="00371CA5" w:rsidRDefault="00467891" w:rsidP="00446438">
            <w:pPr>
              <w:jc w:val="right"/>
              <w:rPr>
                <w:sz w:val="20"/>
              </w:rPr>
            </w:pPr>
            <w:r w:rsidRPr="00371CA5">
              <w:rPr>
                <w:sz w:val="20"/>
              </w:rPr>
              <w:t>1.1 </w:t>
            </w:r>
          </w:p>
        </w:tc>
        <w:tc>
          <w:tcPr>
            <w:tcW w:w="3544" w:type="dxa"/>
            <w:shd w:val="clear" w:color="auto" w:fill="auto"/>
          </w:tcPr>
          <w:p w:rsidR="00467891" w:rsidRPr="00371CA5" w:rsidRDefault="00467891" w:rsidP="0038369B">
            <w:pPr>
              <w:rPr>
                <w:sz w:val="20"/>
              </w:rPr>
            </w:pPr>
            <w:r w:rsidRPr="00371CA5">
              <w:rPr>
                <w:sz w:val="20"/>
              </w:rPr>
              <w:t xml:space="preserve">Стол для горизонтальной рентгенографии </w:t>
            </w:r>
          </w:p>
        </w:tc>
        <w:tc>
          <w:tcPr>
            <w:tcW w:w="1842" w:type="dxa"/>
            <w:shd w:val="clear" w:color="auto" w:fill="auto"/>
            <w:vAlign w:val="center"/>
          </w:tcPr>
          <w:p w:rsidR="00467891" w:rsidRPr="00371CA5" w:rsidRDefault="00467891" w:rsidP="00456C47">
            <w:pPr>
              <w:rPr>
                <w:color w:val="000000" w:themeColor="text1"/>
                <w:sz w:val="20"/>
              </w:rPr>
            </w:pPr>
            <w:r w:rsidRPr="00371CA5">
              <w:rPr>
                <w:color w:val="000000" w:themeColor="text1"/>
                <w:sz w:val="20"/>
              </w:rPr>
              <w:t xml:space="preserve">Наличие </w:t>
            </w:r>
          </w:p>
        </w:tc>
        <w:tc>
          <w:tcPr>
            <w:tcW w:w="1276" w:type="dxa"/>
            <w:vAlign w:val="center"/>
          </w:tcPr>
          <w:p w:rsidR="00467891" w:rsidRPr="00371CA5" w:rsidRDefault="00467891" w:rsidP="0038369B">
            <w:pPr>
              <w:rPr>
                <w:sz w:val="20"/>
              </w:rPr>
            </w:pPr>
          </w:p>
        </w:tc>
        <w:tc>
          <w:tcPr>
            <w:tcW w:w="1956" w:type="dxa"/>
            <w:shd w:val="clear" w:color="auto" w:fill="auto"/>
            <w:vAlign w:val="center"/>
          </w:tcPr>
          <w:p w:rsidR="00467891" w:rsidRPr="00371CA5" w:rsidRDefault="00467891" w:rsidP="00371CA5">
            <w:pPr>
              <w:jc w:val="center"/>
              <w:rPr>
                <w:color w:val="000000" w:themeColor="text1"/>
                <w:sz w:val="20"/>
              </w:rPr>
            </w:pPr>
            <w:r w:rsidRPr="00371CA5">
              <w:rPr>
                <w:color w:val="000000" w:themeColor="text1"/>
                <w:sz w:val="20"/>
              </w:rPr>
              <w:t>Наличие</w:t>
            </w:r>
          </w:p>
        </w:tc>
        <w:tc>
          <w:tcPr>
            <w:tcW w:w="1843" w:type="dxa"/>
            <w:vAlign w:val="center"/>
          </w:tcPr>
          <w:p w:rsidR="00467891" w:rsidRPr="00371CA5" w:rsidRDefault="00467891" w:rsidP="00371CA5">
            <w:pPr>
              <w:jc w:val="center"/>
              <w:rPr>
                <w:color w:val="000000" w:themeColor="text1"/>
                <w:sz w:val="20"/>
              </w:rPr>
            </w:pPr>
            <w:r w:rsidRPr="00371CA5">
              <w:rPr>
                <w:color w:val="000000" w:themeColor="text1"/>
                <w:sz w:val="20"/>
              </w:rPr>
              <w:t>Наличие</w:t>
            </w:r>
          </w:p>
        </w:tc>
        <w:tc>
          <w:tcPr>
            <w:tcW w:w="1843" w:type="dxa"/>
            <w:shd w:val="clear" w:color="auto" w:fill="auto"/>
            <w:vAlign w:val="center"/>
          </w:tcPr>
          <w:p w:rsidR="00467891" w:rsidRPr="00371CA5" w:rsidRDefault="00467891" w:rsidP="00371CA5">
            <w:pPr>
              <w:jc w:val="center"/>
              <w:rPr>
                <w:color w:val="000000" w:themeColor="text1"/>
                <w:sz w:val="20"/>
              </w:rPr>
            </w:pPr>
            <w:r w:rsidRPr="00371CA5">
              <w:rPr>
                <w:color w:val="000000" w:themeColor="text1"/>
                <w:sz w:val="20"/>
              </w:rPr>
              <w:t>Наличие</w:t>
            </w:r>
          </w:p>
        </w:tc>
        <w:tc>
          <w:tcPr>
            <w:tcW w:w="3119" w:type="dxa"/>
          </w:tcPr>
          <w:p w:rsidR="00467891" w:rsidRPr="00371CA5" w:rsidRDefault="00467891" w:rsidP="0038369B">
            <w:pPr>
              <w:rPr>
                <w:sz w:val="20"/>
              </w:rPr>
            </w:pPr>
            <w:r w:rsidRPr="00371CA5">
              <w:rPr>
                <w:sz w:val="20"/>
              </w:rPr>
              <w:t>ГОСТ Р 55772-2013 п.6.1.16.1</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t>1.1.1</w:t>
            </w:r>
          </w:p>
        </w:tc>
        <w:tc>
          <w:tcPr>
            <w:tcW w:w="3544" w:type="dxa"/>
            <w:shd w:val="clear" w:color="auto" w:fill="auto"/>
          </w:tcPr>
          <w:p w:rsidR="00BE7CCC" w:rsidRPr="00371CA5" w:rsidRDefault="00BE7CCC" w:rsidP="0038369B">
            <w:pPr>
              <w:rPr>
                <w:sz w:val="20"/>
              </w:rPr>
            </w:pPr>
            <w:r w:rsidRPr="00371CA5">
              <w:rPr>
                <w:sz w:val="20"/>
              </w:rPr>
              <w:t xml:space="preserve">Размеры деки стола </w:t>
            </w:r>
          </w:p>
        </w:tc>
        <w:tc>
          <w:tcPr>
            <w:tcW w:w="1842" w:type="dxa"/>
            <w:shd w:val="clear" w:color="auto" w:fill="auto"/>
            <w:vAlign w:val="center"/>
          </w:tcPr>
          <w:p w:rsidR="00BE7CCC" w:rsidRPr="00371CA5" w:rsidRDefault="00BE7CCC" w:rsidP="00456C47">
            <w:pPr>
              <w:rPr>
                <w:sz w:val="20"/>
                <w:lang w:val="en-US"/>
              </w:rPr>
            </w:pPr>
            <w:r w:rsidRPr="00371CA5">
              <w:rPr>
                <w:sz w:val="20"/>
              </w:rPr>
              <w:t>Не менее 230х8</w:t>
            </w:r>
            <w:r w:rsidRPr="00371CA5">
              <w:rPr>
                <w:sz w:val="20"/>
                <w:lang w:val="en-US"/>
              </w:rPr>
              <w:t>0</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vAlign w:val="bottom"/>
          </w:tcPr>
          <w:p w:rsidR="00BE7CCC" w:rsidRPr="00371CA5" w:rsidRDefault="00926A92" w:rsidP="00371CA5">
            <w:pPr>
              <w:jc w:val="center"/>
              <w:rPr>
                <w:color w:val="000000"/>
                <w:sz w:val="20"/>
              </w:rPr>
            </w:pPr>
            <w:r>
              <w:rPr>
                <w:bCs/>
                <w:color w:val="000000"/>
                <w:sz w:val="20"/>
              </w:rPr>
              <w:t>25</w:t>
            </w:r>
            <w:r w:rsidR="00BE7CCC" w:rsidRPr="00371CA5">
              <w:rPr>
                <w:bCs/>
                <w:color w:val="000000"/>
                <w:sz w:val="20"/>
              </w:rPr>
              <w:t>0 х 8</w:t>
            </w:r>
            <w:r>
              <w:rPr>
                <w:bCs/>
                <w:color w:val="000000"/>
                <w:sz w:val="20"/>
              </w:rPr>
              <w:t>7</w:t>
            </w:r>
          </w:p>
        </w:tc>
        <w:tc>
          <w:tcPr>
            <w:tcW w:w="1843" w:type="dxa"/>
            <w:vAlign w:val="center"/>
          </w:tcPr>
          <w:p w:rsidR="00BE7CCC" w:rsidRPr="00371CA5" w:rsidRDefault="00BE7CCC" w:rsidP="00371CA5">
            <w:pPr>
              <w:jc w:val="center"/>
              <w:rPr>
                <w:sz w:val="20"/>
              </w:rPr>
            </w:pPr>
            <w:r w:rsidRPr="00371CA5">
              <w:rPr>
                <w:sz w:val="20"/>
              </w:rPr>
              <w:t>230х87</w:t>
            </w:r>
          </w:p>
        </w:tc>
        <w:tc>
          <w:tcPr>
            <w:tcW w:w="1843" w:type="dxa"/>
            <w:shd w:val="clear" w:color="auto" w:fill="auto"/>
            <w:vAlign w:val="center"/>
          </w:tcPr>
          <w:p w:rsidR="00BE7CCC" w:rsidRPr="00371CA5" w:rsidRDefault="002831EA" w:rsidP="00371CA5">
            <w:pPr>
              <w:jc w:val="center"/>
              <w:rPr>
                <w:sz w:val="20"/>
                <w:lang w:val="en-US"/>
              </w:rPr>
            </w:pPr>
            <w:r>
              <w:rPr>
                <w:sz w:val="20"/>
              </w:rPr>
              <w:t>230</w:t>
            </w:r>
            <w:r w:rsidR="00BE7CCC" w:rsidRPr="00371CA5">
              <w:rPr>
                <w:sz w:val="20"/>
              </w:rPr>
              <w:t>х8</w:t>
            </w:r>
            <w:r w:rsidR="00D47E25">
              <w:rPr>
                <w:sz w:val="20"/>
                <w:lang w:val="en-US"/>
              </w:rPr>
              <w:t>7</w:t>
            </w:r>
          </w:p>
        </w:tc>
        <w:tc>
          <w:tcPr>
            <w:tcW w:w="3119" w:type="dxa"/>
          </w:tcPr>
          <w:p w:rsidR="00BE7CCC" w:rsidRPr="00371CA5" w:rsidRDefault="00BE7CCC" w:rsidP="0038369B">
            <w:pPr>
              <w:rPr>
                <w:sz w:val="20"/>
              </w:rPr>
            </w:pPr>
            <w:r w:rsidRPr="00371CA5">
              <w:rPr>
                <w:sz w:val="20"/>
              </w:rPr>
              <w:t>ГОСТ Р 55772-2013 п.6.1.16.1</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t>1.1.2</w:t>
            </w:r>
          </w:p>
        </w:tc>
        <w:tc>
          <w:tcPr>
            <w:tcW w:w="3544" w:type="dxa"/>
            <w:shd w:val="clear" w:color="auto" w:fill="auto"/>
          </w:tcPr>
          <w:p w:rsidR="00BE7CCC" w:rsidRPr="00371CA5" w:rsidRDefault="00BE7CCC" w:rsidP="0038369B">
            <w:pPr>
              <w:rPr>
                <w:sz w:val="20"/>
              </w:rPr>
            </w:pPr>
            <w:r w:rsidRPr="00371CA5">
              <w:rPr>
                <w:color w:val="000000"/>
                <w:sz w:val="20"/>
              </w:rPr>
              <w:t>высота деки стола от пола, изменяемая в диапазоне</w:t>
            </w:r>
          </w:p>
        </w:tc>
        <w:tc>
          <w:tcPr>
            <w:tcW w:w="1842" w:type="dxa"/>
            <w:shd w:val="clear" w:color="auto" w:fill="auto"/>
            <w:vAlign w:val="center"/>
          </w:tcPr>
          <w:p w:rsidR="00BE7CCC" w:rsidRPr="00371CA5" w:rsidRDefault="00BE7CCC" w:rsidP="00456C47">
            <w:pPr>
              <w:rPr>
                <w:sz w:val="20"/>
              </w:rPr>
            </w:pPr>
            <w:r w:rsidRPr="00371CA5">
              <w:rPr>
                <w:sz w:val="20"/>
              </w:rPr>
              <w:t>Не менее 45-85</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vAlign w:val="bottom"/>
          </w:tcPr>
          <w:p w:rsidR="00BE7CCC" w:rsidRPr="00371CA5" w:rsidRDefault="00926A92" w:rsidP="00371CA5">
            <w:pPr>
              <w:jc w:val="center"/>
              <w:rPr>
                <w:color w:val="000000"/>
                <w:sz w:val="20"/>
              </w:rPr>
            </w:pPr>
            <w:r>
              <w:rPr>
                <w:color w:val="000000"/>
                <w:sz w:val="20"/>
              </w:rPr>
              <w:t>45</w:t>
            </w:r>
            <w:r w:rsidR="00BE7CCC" w:rsidRPr="00371CA5">
              <w:rPr>
                <w:color w:val="000000"/>
                <w:sz w:val="20"/>
              </w:rPr>
              <w:t>-90</w:t>
            </w:r>
          </w:p>
        </w:tc>
        <w:tc>
          <w:tcPr>
            <w:tcW w:w="1843" w:type="dxa"/>
            <w:vAlign w:val="center"/>
          </w:tcPr>
          <w:p w:rsidR="00456C47" w:rsidRDefault="00456C47" w:rsidP="00371CA5">
            <w:pPr>
              <w:jc w:val="center"/>
              <w:rPr>
                <w:sz w:val="20"/>
              </w:rPr>
            </w:pPr>
          </w:p>
          <w:p w:rsidR="00BE7CCC" w:rsidRPr="00371CA5" w:rsidRDefault="00BE7CCC" w:rsidP="00371CA5">
            <w:pPr>
              <w:jc w:val="center"/>
              <w:rPr>
                <w:sz w:val="20"/>
              </w:rPr>
            </w:pPr>
            <w:r w:rsidRPr="00371CA5">
              <w:rPr>
                <w:sz w:val="20"/>
              </w:rPr>
              <w:t>45-90</w:t>
            </w:r>
          </w:p>
        </w:tc>
        <w:tc>
          <w:tcPr>
            <w:tcW w:w="1843" w:type="dxa"/>
            <w:shd w:val="clear" w:color="auto" w:fill="auto"/>
            <w:vAlign w:val="center"/>
          </w:tcPr>
          <w:p w:rsidR="00456C47" w:rsidRDefault="00456C47" w:rsidP="00371CA5">
            <w:pPr>
              <w:jc w:val="center"/>
              <w:rPr>
                <w:sz w:val="20"/>
              </w:rPr>
            </w:pPr>
          </w:p>
          <w:p w:rsidR="00BE7CCC" w:rsidRPr="00371CA5" w:rsidRDefault="00D47E25" w:rsidP="00371CA5">
            <w:pPr>
              <w:jc w:val="center"/>
              <w:rPr>
                <w:sz w:val="20"/>
              </w:rPr>
            </w:pPr>
            <w:r>
              <w:rPr>
                <w:sz w:val="20"/>
              </w:rPr>
              <w:t>45-90</w:t>
            </w:r>
          </w:p>
        </w:tc>
        <w:tc>
          <w:tcPr>
            <w:tcW w:w="3119" w:type="dxa"/>
          </w:tcPr>
          <w:p w:rsidR="00BE7CCC" w:rsidRPr="00371CA5" w:rsidRDefault="00BE7CCC" w:rsidP="0038369B">
            <w:pPr>
              <w:rPr>
                <w:sz w:val="20"/>
              </w:rPr>
            </w:pPr>
            <w:r w:rsidRPr="00371CA5">
              <w:rPr>
                <w:sz w:val="20"/>
              </w:rPr>
              <w:t xml:space="preserve">ГОСТ Р 55772-2013 п.6.1.16.1.  п.7.2 Данное требование содержит улучшавшее значение (вертикальный лифт стола снимков) установленное в связи со </w:t>
            </w:r>
            <w:r w:rsidRPr="00371CA5">
              <w:rPr>
                <w:color w:val="000000" w:themeColor="text1"/>
                <w:sz w:val="20"/>
              </w:rPr>
              <w:t>спецификой</w:t>
            </w:r>
            <w:r w:rsidRPr="00371CA5">
              <w:rPr>
                <w:sz w:val="20"/>
              </w:rPr>
              <w:t xml:space="preserve"> работы ЛПУ, для удобства угадки пациентов различных возрастов и телосложения, в том числе с каталки любой высоты.</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1.1.3</w:t>
            </w:r>
          </w:p>
        </w:tc>
        <w:tc>
          <w:tcPr>
            <w:tcW w:w="3544" w:type="dxa"/>
            <w:shd w:val="clear" w:color="auto" w:fill="auto"/>
          </w:tcPr>
          <w:p w:rsidR="00BE7CCC" w:rsidRPr="00371CA5" w:rsidRDefault="00BE7CCC" w:rsidP="0038369B">
            <w:pPr>
              <w:rPr>
                <w:sz w:val="20"/>
              </w:rPr>
            </w:pPr>
            <w:r w:rsidRPr="00371CA5">
              <w:rPr>
                <w:sz w:val="20"/>
              </w:rPr>
              <w:t xml:space="preserve">Диапазон перемещения деки стола в поперечном/продольном направлении </w:t>
            </w:r>
          </w:p>
        </w:tc>
        <w:tc>
          <w:tcPr>
            <w:tcW w:w="1842" w:type="dxa"/>
            <w:shd w:val="clear" w:color="auto" w:fill="auto"/>
            <w:vAlign w:val="center"/>
          </w:tcPr>
          <w:p w:rsidR="00BE7CCC" w:rsidRPr="00371CA5" w:rsidRDefault="00D47E25" w:rsidP="00456C47">
            <w:pPr>
              <w:rPr>
                <w:sz w:val="20"/>
              </w:rPr>
            </w:pPr>
            <w:r>
              <w:rPr>
                <w:sz w:val="20"/>
              </w:rPr>
              <w:t>Не менее 26/106</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vAlign w:val="bottom"/>
          </w:tcPr>
          <w:p w:rsidR="00BE7CCC" w:rsidRPr="00371CA5" w:rsidRDefault="00926A92" w:rsidP="00371CA5">
            <w:pPr>
              <w:jc w:val="center"/>
              <w:rPr>
                <w:color w:val="000000"/>
                <w:sz w:val="20"/>
              </w:rPr>
            </w:pPr>
            <w:r>
              <w:rPr>
                <w:bCs/>
                <w:color w:val="000000"/>
                <w:sz w:val="20"/>
              </w:rPr>
              <w:t>26/12</w:t>
            </w:r>
            <w:r w:rsidR="00BE7CCC" w:rsidRPr="00371CA5">
              <w:rPr>
                <w:bCs/>
                <w:color w:val="000000"/>
                <w:sz w:val="20"/>
              </w:rPr>
              <w:t>0</w:t>
            </w:r>
          </w:p>
        </w:tc>
        <w:tc>
          <w:tcPr>
            <w:tcW w:w="1843" w:type="dxa"/>
            <w:vAlign w:val="center"/>
          </w:tcPr>
          <w:p w:rsidR="00456C47" w:rsidRDefault="00456C47" w:rsidP="00371CA5">
            <w:pPr>
              <w:jc w:val="center"/>
              <w:rPr>
                <w:sz w:val="20"/>
              </w:rPr>
            </w:pPr>
          </w:p>
          <w:p w:rsidR="00BE7CCC" w:rsidRPr="00371CA5" w:rsidRDefault="00BE7CCC" w:rsidP="00371CA5">
            <w:pPr>
              <w:jc w:val="center"/>
              <w:rPr>
                <w:sz w:val="20"/>
              </w:rPr>
            </w:pPr>
            <w:r w:rsidRPr="00371CA5">
              <w:rPr>
                <w:sz w:val="20"/>
              </w:rPr>
              <w:t>26/110</w:t>
            </w:r>
          </w:p>
        </w:tc>
        <w:tc>
          <w:tcPr>
            <w:tcW w:w="1843" w:type="dxa"/>
            <w:shd w:val="clear" w:color="auto" w:fill="auto"/>
            <w:vAlign w:val="center"/>
          </w:tcPr>
          <w:p w:rsidR="00456C47" w:rsidRDefault="00456C47" w:rsidP="00371CA5">
            <w:pPr>
              <w:jc w:val="center"/>
              <w:rPr>
                <w:sz w:val="20"/>
              </w:rPr>
            </w:pPr>
          </w:p>
          <w:p w:rsidR="00BE7CCC" w:rsidRPr="00371CA5" w:rsidRDefault="00D47E25" w:rsidP="00371CA5">
            <w:pPr>
              <w:jc w:val="center"/>
              <w:rPr>
                <w:sz w:val="20"/>
              </w:rPr>
            </w:pPr>
            <w:r>
              <w:rPr>
                <w:sz w:val="20"/>
              </w:rPr>
              <w:t>26/106</w:t>
            </w:r>
          </w:p>
        </w:tc>
        <w:tc>
          <w:tcPr>
            <w:tcW w:w="3119" w:type="dxa"/>
          </w:tcPr>
          <w:p w:rsidR="00BE7CCC" w:rsidRPr="00371CA5" w:rsidRDefault="00BE7CCC" w:rsidP="0038369B">
            <w:pPr>
              <w:rPr>
                <w:sz w:val="20"/>
              </w:rPr>
            </w:pPr>
            <w:r w:rsidRPr="00371CA5">
              <w:rPr>
                <w:sz w:val="20"/>
              </w:rPr>
              <w:t>ГОСТ Р 55772-2013 п.6.1.16.1</w:t>
            </w:r>
          </w:p>
        </w:tc>
      </w:tr>
      <w:tr w:rsidR="00BE7CCC" w:rsidRPr="00371CA5" w:rsidTr="00926A92">
        <w:tc>
          <w:tcPr>
            <w:tcW w:w="851" w:type="dxa"/>
            <w:shd w:val="clear" w:color="auto" w:fill="auto"/>
            <w:noWrap/>
          </w:tcPr>
          <w:p w:rsidR="00BE7CCC" w:rsidRPr="00371CA5" w:rsidRDefault="00BE7CCC" w:rsidP="00446438">
            <w:pPr>
              <w:jc w:val="right"/>
              <w:rPr>
                <w:sz w:val="20"/>
              </w:rPr>
            </w:pPr>
            <w:r w:rsidRPr="00371CA5">
              <w:rPr>
                <w:sz w:val="20"/>
              </w:rPr>
              <w:t>1.1.4</w:t>
            </w:r>
          </w:p>
        </w:tc>
        <w:tc>
          <w:tcPr>
            <w:tcW w:w="3544" w:type="dxa"/>
            <w:shd w:val="clear" w:color="auto" w:fill="auto"/>
          </w:tcPr>
          <w:p w:rsidR="00BE7CCC" w:rsidRPr="00371CA5" w:rsidRDefault="00BE7CCC" w:rsidP="0038369B">
            <w:pPr>
              <w:rPr>
                <w:sz w:val="20"/>
              </w:rPr>
            </w:pPr>
            <w:r w:rsidRPr="00371CA5">
              <w:rPr>
                <w:sz w:val="20"/>
              </w:rPr>
              <w:t xml:space="preserve">Максимальная масса пациента </w:t>
            </w:r>
          </w:p>
          <w:p w:rsidR="00BE7CCC" w:rsidRPr="00371CA5" w:rsidRDefault="00BE7CCC" w:rsidP="0038369B">
            <w:pPr>
              <w:rPr>
                <w:color w:val="000000" w:themeColor="text1"/>
                <w:sz w:val="20"/>
              </w:rPr>
            </w:pPr>
            <w:r w:rsidRPr="00371CA5">
              <w:rPr>
                <w:sz w:val="20"/>
              </w:rPr>
              <w:t>(без ограничения движений стола )</w:t>
            </w:r>
          </w:p>
        </w:tc>
        <w:tc>
          <w:tcPr>
            <w:tcW w:w="1842" w:type="dxa"/>
            <w:shd w:val="clear" w:color="auto" w:fill="auto"/>
            <w:vAlign w:val="center"/>
          </w:tcPr>
          <w:p w:rsidR="00BE7CCC" w:rsidRPr="00371CA5" w:rsidRDefault="00BE7CCC" w:rsidP="00456C47">
            <w:pPr>
              <w:rPr>
                <w:sz w:val="20"/>
              </w:rPr>
            </w:pPr>
            <w:r w:rsidRPr="00371CA5">
              <w:rPr>
                <w:sz w:val="20"/>
              </w:rPr>
              <w:t>Не менее 150</w:t>
            </w:r>
          </w:p>
        </w:tc>
        <w:tc>
          <w:tcPr>
            <w:tcW w:w="1276" w:type="dxa"/>
            <w:vAlign w:val="center"/>
          </w:tcPr>
          <w:p w:rsidR="00BE7CCC" w:rsidRPr="00371CA5" w:rsidRDefault="00BE7CCC" w:rsidP="0038369B">
            <w:pPr>
              <w:rPr>
                <w:sz w:val="20"/>
              </w:rPr>
            </w:pPr>
            <w:r w:rsidRPr="00371CA5">
              <w:rPr>
                <w:sz w:val="20"/>
              </w:rPr>
              <w:t>кг</w:t>
            </w:r>
          </w:p>
        </w:tc>
        <w:tc>
          <w:tcPr>
            <w:tcW w:w="1956" w:type="dxa"/>
            <w:shd w:val="clear" w:color="auto" w:fill="auto"/>
            <w:vAlign w:val="bottom"/>
          </w:tcPr>
          <w:p w:rsidR="00BE7CCC" w:rsidRPr="00371CA5" w:rsidRDefault="00926A92" w:rsidP="00371CA5">
            <w:pPr>
              <w:jc w:val="center"/>
              <w:rPr>
                <w:sz w:val="20"/>
              </w:rPr>
            </w:pPr>
            <w:r>
              <w:rPr>
                <w:bCs/>
                <w:color w:val="000000"/>
                <w:sz w:val="20"/>
              </w:rPr>
              <w:t>150</w:t>
            </w:r>
          </w:p>
        </w:tc>
        <w:tc>
          <w:tcPr>
            <w:tcW w:w="1843" w:type="dxa"/>
            <w:vAlign w:val="center"/>
          </w:tcPr>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BE7CCC" w:rsidRPr="00371CA5" w:rsidRDefault="00BE7CCC" w:rsidP="00371CA5">
            <w:pPr>
              <w:jc w:val="center"/>
              <w:rPr>
                <w:sz w:val="20"/>
              </w:rPr>
            </w:pPr>
            <w:r w:rsidRPr="00371CA5">
              <w:rPr>
                <w:sz w:val="20"/>
              </w:rPr>
              <w:lastRenderedPageBreak/>
              <w:t>150</w:t>
            </w:r>
          </w:p>
        </w:tc>
        <w:tc>
          <w:tcPr>
            <w:tcW w:w="1843" w:type="dxa"/>
            <w:shd w:val="clear" w:color="auto" w:fill="auto"/>
            <w:vAlign w:val="center"/>
          </w:tcPr>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BE7CCC" w:rsidRPr="00371CA5" w:rsidRDefault="00BE7CCC" w:rsidP="00371CA5">
            <w:pPr>
              <w:jc w:val="center"/>
              <w:rPr>
                <w:sz w:val="20"/>
              </w:rPr>
            </w:pPr>
            <w:r w:rsidRPr="00371CA5">
              <w:rPr>
                <w:sz w:val="20"/>
              </w:rPr>
              <w:lastRenderedPageBreak/>
              <w:t>150</w:t>
            </w:r>
          </w:p>
        </w:tc>
        <w:tc>
          <w:tcPr>
            <w:tcW w:w="3119" w:type="dxa"/>
          </w:tcPr>
          <w:p w:rsidR="00BE7CCC" w:rsidRPr="00371CA5" w:rsidRDefault="00BE7CCC" w:rsidP="0038369B">
            <w:pPr>
              <w:rPr>
                <w:sz w:val="20"/>
              </w:rPr>
            </w:pPr>
            <w:r w:rsidRPr="00371CA5">
              <w:rPr>
                <w:sz w:val="20"/>
              </w:rPr>
              <w:lastRenderedPageBreak/>
              <w:t xml:space="preserve">ГОСТ Р 55772-2013 п.6.1.16.1, и п. 7.2 Данное требование содержит улучшавшее значение уставленное для увеличения надежности и запаса прочности </w:t>
            </w:r>
            <w:r w:rsidRPr="00371CA5">
              <w:rPr>
                <w:sz w:val="20"/>
              </w:rPr>
              <w:lastRenderedPageBreak/>
              <w:t>стола снимков.</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lastRenderedPageBreak/>
              <w:t>1.1.5</w:t>
            </w:r>
          </w:p>
        </w:tc>
        <w:tc>
          <w:tcPr>
            <w:tcW w:w="3544" w:type="dxa"/>
            <w:shd w:val="clear" w:color="auto" w:fill="auto"/>
          </w:tcPr>
          <w:p w:rsidR="00BE7CCC" w:rsidRPr="00371CA5" w:rsidRDefault="00BE7CCC" w:rsidP="0038369B">
            <w:pPr>
              <w:rPr>
                <w:sz w:val="20"/>
              </w:rPr>
            </w:pPr>
            <w:r w:rsidRPr="00371CA5">
              <w:rPr>
                <w:sz w:val="20"/>
              </w:rPr>
              <w:t>Электромагнитные тормоза для блокировки движения деки стола</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38369B">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Наличие</w:t>
            </w:r>
          </w:p>
        </w:tc>
        <w:tc>
          <w:tcPr>
            <w:tcW w:w="1843" w:type="dxa"/>
            <w:vAlign w:val="center"/>
          </w:tcPr>
          <w:p w:rsidR="00BE7CCC" w:rsidRPr="00371CA5" w:rsidRDefault="00BE7CCC" w:rsidP="00371CA5">
            <w:pPr>
              <w:jc w:val="center"/>
              <w:rPr>
                <w:sz w:val="20"/>
              </w:rPr>
            </w:pPr>
            <w:r w:rsidRPr="00371CA5">
              <w:rPr>
                <w:sz w:val="20"/>
              </w:rPr>
              <w:t>Наличие</w:t>
            </w: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vMerge w:val="restart"/>
          </w:tcPr>
          <w:p w:rsidR="00BE7CCC" w:rsidRPr="00371CA5" w:rsidRDefault="00BE7CCC" w:rsidP="0038369B">
            <w:pPr>
              <w:rPr>
                <w:sz w:val="20"/>
              </w:rPr>
            </w:pPr>
            <w:r w:rsidRPr="00371CA5">
              <w:rPr>
                <w:color w:val="000000"/>
                <w:sz w:val="20"/>
              </w:rPr>
              <w:t xml:space="preserve">ГОСТ Р 55772-2013 п. 7.2 </w:t>
            </w:r>
            <w:r w:rsidRPr="00371CA5">
              <w:rPr>
                <w:sz w:val="20"/>
              </w:rPr>
              <w:t>для безопасности, простоты и удобства использования оборудования</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t>1.1.6</w:t>
            </w:r>
          </w:p>
        </w:tc>
        <w:tc>
          <w:tcPr>
            <w:tcW w:w="3544" w:type="dxa"/>
            <w:shd w:val="clear" w:color="auto" w:fill="auto"/>
          </w:tcPr>
          <w:p w:rsidR="00BE7CCC" w:rsidRPr="00371CA5" w:rsidRDefault="00BE7CCC" w:rsidP="0038369B">
            <w:pPr>
              <w:snapToGrid w:val="0"/>
              <w:rPr>
                <w:sz w:val="20"/>
              </w:rPr>
            </w:pPr>
            <w:r w:rsidRPr="00371CA5">
              <w:rPr>
                <w:sz w:val="20"/>
              </w:rPr>
              <w:t>Механическое совмещение центра кассеты и фокуса рентгеновской трубки при проведении прямых снимков в зоне стола</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38369B">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Наличие</w:t>
            </w:r>
          </w:p>
        </w:tc>
        <w:tc>
          <w:tcPr>
            <w:tcW w:w="1843" w:type="dxa"/>
            <w:vAlign w:val="center"/>
          </w:tcPr>
          <w:p w:rsidR="00BE7CCC" w:rsidRPr="00371CA5" w:rsidRDefault="00BE7CCC" w:rsidP="00371CA5">
            <w:pPr>
              <w:jc w:val="center"/>
              <w:rPr>
                <w:sz w:val="20"/>
              </w:rPr>
            </w:pPr>
            <w:r w:rsidRPr="00371CA5">
              <w:rPr>
                <w:sz w:val="20"/>
              </w:rPr>
              <w:t>Наличие</w:t>
            </w: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vMerge/>
          </w:tcPr>
          <w:p w:rsidR="00BE7CCC" w:rsidRPr="00371CA5" w:rsidRDefault="00BE7CCC" w:rsidP="0038369B">
            <w:pPr>
              <w:rPr>
                <w:sz w:val="20"/>
              </w:rPr>
            </w:pPr>
          </w:p>
        </w:tc>
      </w:tr>
      <w:tr w:rsidR="00BE7CCC" w:rsidRPr="00371CA5" w:rsidTr="00D47E25">
        <w:trPr>
          <w:trHeight w:val="260"/>
        </w:trPr>
        <w:tc>
          <w:tcPr>
            <w:tcW w:w="851" w:type="dxa"/>
            <w:shd w:val="clear" w:color="auto" w:fill="auto"/>
            <w:noWrap/>
          </w:tcPr>
          <w:p w:rsidR="00BE7CCC" w:rsidRPr="00371CA5" w:rsidRDefault="00BE7CCC" w:rsidP="00446438">
            <w:pPr>
              <w:jc w:val="right"/>
              <w:rPr>
                <w:sz w:val="20"/>
              </w:rPr>
            </w:pPr>
            <w:r w:rsidRPr="00371CA5">
              <w:rPr>
                <w:sz w:val="20"/>
              </w:rPr>
              <w:t>1.1.7</w:t>
            </w:r>
          </w:p>
        </w:tc>
        <w:tc>
          <w:tcPr>
            <w:tcW w:w="3544" w:type="dxa"/>
            <w:shd w:val="clear" w:color="auto" w:fill="auto"/>
          </w:tcPr>
          <w:p w:rsidR="00BE7CCC" w:rsidRPr="00371CA5" w:rsidRDefault="00BE7CCC" w:rsidP="0038369B">
            <w:pPr>
              <w:rPr>
                <w:sz w:val="20"/>
              </w:rPr>
            </w:pPr>
            <w:r w:rsidRPr="00371CA5">
              <w:rPr>
                <w:sz w:val="20"/>
              </w:rPr>
              <w:t xml:space="preserve">Продольное перемещения кассетоприемника  </w:t>
            </w:r>
          </w:p>
        </w:tc>
        <w:tc>
          <w:tcPr>
            <w:tcW w:w="1842" w:type="dxa"/>
            <w:shd w:val="clear" w:color="auto" w:fill="auto"/>
            <w:vAlign w:val="center"/>
          </w:tcPr>
          <w:p w:rsidR="00BE7CCC" w:rsidRPr="00371CA5" w:rsidRDefault="00BE7CCC" w:rsidP="00456C47">
            <w:pPr>
              <w:rPr>
                <w:sz w:val="20"/>
              </w:rPr>
            </w:pPr>
            <w:r w:rsidRPr="00371CA5">
              <w:rPr>
                <w:sz w:val="20"/>
              </w:rPr>
              <w:t>Не менее 55</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tcPr>
          <w:p w:rsidR="00371CA5" w:rsidRDefault="00371CA5" w:rsidP="00371CA5">
            <w:pPr>
              <w:jc w:val="center"/>
              <w:rPr>
                <w:color w:val="000000"/>
                <w:sz w:val="20"/>
              </w:rPr>
            </w:pPr>
          </w:p>
          <w:p w:rsidR="00371CA5" w:rsidRDefault="00371CA5" w:rsidP="00371CA5">
            <w:pPr>
              <w:jc w:val="center"/>
              <w:rPr>
                <w:color w:val="000000"/>
                <w:sz w:val="20"/>
              </w:rPr>
            </w:pPr>
          </w:p>
          <w:p w:rsidR="00456C47" w:rsidRDefault="00456C47" w:rsidP="00371CA5">
            <w:pPr>
              <w:jc w:val="center"/>
              <w:rPr>
                <w:color w:val="000000"/>
                <w:sz w:val="20"/>
              </w:rPr>
            </w:pPr>
          </w:p>
          <w:p w:rsidR="00BE7CCC" w:rsidRPr="00371CA5" w:rsidRDefault="00BE7CCC" w:rsidP="00456C47">
            <w:pPr>
              <w:jc w:val="center"/>
              <w:rPr>
                <w:color w:val="000000"/>
                <w:sz w:val="20"/>
              </w:rPr>
            </w:pPr>
            <w:r w:rsidRPr="00371CA5">
              <w:rPr>
                <w:color w:val="000000"/>
                <w:sz w:val="20"/>
              </w:rPr>
              <w:t>55</w:t>
            </w:r>
          </w:p>
        </w:tc>
        <w:tc>
          <w:tcPr>
            <w:tcW w:w="1843" w:type="dxa"/>
            <w:vAlign w:val="center"/>
          </w:tcPr>
          <w:p w:rsidR="00BE7CCC" w:rsidRPr="00371CA5" w:rsidRDefault="00BE7CCC" w:rsidP="00371CA5">
            <w:pPr>
              <w:jc w:val="center"/>
              <w:rPr>
                <w:sz w:val="20"/>
              </w:rPr>
            </w:pPr>
            <w:r w:rsidRPr="00371CA5">
              <w:rPr>
                <w:sz w:val="20"/>
              </w:rPr>
              <w:t>57</w:t>
            </w:r>
          </w:p>
        </w:tc>
        <w:tc>
          <w:tcPr>
            <w:tcW w:w="1843" w:type="dxa"/>
            <w:shd w:val="clear" w:color="auto" w:fill="auto"/>
            <w:vAlign w:val="center"/>
          </w:tcPr>
          <w:p w:rsidR="00BE7CCC" w:rsidRPr="00371CA5" w:rsidRDefault="00D47E25" w:rsidP="00371CA5">
            <w:pPr>
              <w:jc w:val="center"/>
              <w:rPr>
                <w:sz w:val="20"/>
              </w:rPr>
            </w:pPr>
            <w:r>
              <w:rPr>
                <w:sz w:val="20"/>
              </w:rPr>
              <w:t>57</w:t>
            </w:r>
          </w:p>
        </w:tc>
        <w:tc>
          <w:tcPr>
            <w:tcW w:w="3119" w:type="dxa"/>
          </w:tcPr>
          <w:p w:rsidR="00BE7CCC" w:rsidRPr="00371CA5" w:rsidRDefault="00BE7CCC" w:rsidP="0038369B">
            <w:pPr>
              <w:rPr>
                <w:sz w:val="20"/>
              </w:rPr>
            </w:pPr>
            <w:r w:rsidRPr="00371CA5">
              <w:rPr>
                <w:color w:val="000000"/>
                <w:sz w:val="20"/>
              </w:rPr>
              <w:t xml:space="preserve">ГОСТ Р 55772-2013 п. 7.2 для </w:t>
            </w:r>
            <w:r w:rsidRPr="00371CA5">
              <w:rPr>
                <w:sz w:val="20"/>
              </w:rPr>
              <w:t>расширения функциональных возможностей аппарата, позволяет выбрать область исследования без перемещения пациента</w:t>
            </w:r>
          </w:p>
        </w:tc>
      </w:tr>
      <w:tr w:rsidR="00BE7CCC" w:rsidRPr="00371CA5" w:rsidTr="00926A92">
        <w:trPr>
          <w:trHeight w:val="483"/>
        </w:trPr>
        <w:tc>
          <w:tcPr>
            <w:tcW w:w="851" w:type="dxa"/>
            <w:shd w:val="clear" w:color="auto" w:fill="auto"/>
            <w:noWrap/>
          </w:tcPr>
          <w:p w:rsidR="00BE7CCC" w:rsidRPr="00371CA5" w:rsidRDefault="00BE7CCC" w:rsidP="00446438">
            <w:pPr>
              <w:jc w:val="right"/>
              <w:rPr>
                <w:sz w:val="20"/>
              </w:rPr>
            </w:pPr>
            <w:r w:rsidRPr="00371CA5">
              <w:rPr>
                <w:sz w:val="20"/>
              </w:rPr>
              <w:t> 1.2</w:t>
            </w:r>
          </w:p>
          <w:p w:rsidR="00BE7CCC" w:rsidRPr="00371CA5" w:rsidRDefault="00BE7CCC" w:rsidP="00446438">
            <w:pPr>
              <w:jc w:val="right"/>
              <w:rPr>
                <w:sz w:val="20"/>
              </w:rPr>
            </w:pPr>
            <w:r w:rsidRPr="00371CA5">
              <w:rPr>
                <w:sz w:val="20"/>
              </w:rPr>
              <w:t> </w:t>
            </w:r>
          </w:p>
        </w:tc>
        <w:tc>
          <w:tcPr>
            <w:tcW w:w="3544" w:type="dxa"/>
            <w:shd w:val="clear" w:color="auto" w:fill="auto"/>
          </w:tcPr>
          <w:p w:rsidR="00BE7CCC" w:rsidRPr="00371CA5" w:rsidRDefault="00BE7CCC" w:rsidP="0038369B">
            <w:pPr>
              <w:rPr>
                <w:sz w:val="20"/>
              </w:rPr>
            </w:pPr>
            <w:r w:rsidRPr="00371CA5">
              <w:rPr>
                <w:sz w:val="20"/>
              </w:rPr>
              <w:t>Штатив для рентгенографии с рентгеновским излучателем и диафрагмой</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38369B">
            <w:pPr>
              <w:rPr>
                <w:sz w:val="20"/>
              </w:rPr>
            </w:pPr>
          </w:p>
        </w:tc>
        <w:tc>
          <w:tcPr>
            <w:tcW w:w="1956" w:type="dxa"/>
            <w:shd w:val="clear" w:color="auto" w:fill="auto"/>
          </w:tcPr>
          <w:p w:rsidR="00371CA5" w:rsidRDefault="00371CA5" w:rsidP="00371CA5">
            <w:pPr>
              <w:jc w:val="center"/>
              <w:rPr>
                <w:sz w:val="20"/>
              </w:rPr>
            </w:pPr>
          </w:p>
          <w:p w:rsidR="00BE7CCC" w:rsidRPr="00371CA5" w:rsidRDefault="00BE7CCC" w:rsidP="00371CA5">
            <w:pPr>
              <w:jc w:val="center"/>
              <w:rPr>
                <w:sz w:val="20"/>
              </w:rPr>
            </w:pPr>
            <w:r w:rsidRPr="00371CA5">
              <w:rPr>
                <w:sz w:val="20"/>
              </w:rPr>
              <w:t>Наличие</w:t>
            </w:r>
          </w:p>
        </w:tc>
        <w:tc>
          <w:tcPr>
            <w:tcW w:w="1843" w:type="dxa"/>
            <w:vAlign w:val="center"/>
          </w:tcPr>
          <w:p w:rsidR="00BE7CCC" w:rsidRPr="00371CA5" w:rsidRDefault="00BE7CCC" w:rsidP="00371CA5">
            <w:pPr>
              <w:jc w:val="center"/>
              <w:rPr>
                <w:sz w:val="20"/>
              </w:rPr>
            </w:pPr>
            <w:r w:rsidRPr="00371CA5">
              <w:rPr>
                <w:sz w:val="20"/>
              </w:rPr>
              <w:t>Наличие</w:t>
            </w: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tcPr>
          <w:p w:rsidR="00BE7CCC" w:rsidRPr="00371CA5" w:rsidRDefault="00BE7CCC" w:rsidP="0038369B">
            <w:pPr>
              <w:rPr>
                <w:sz w:val="20"/>
              </w:rPr>
            </w:pPr>
            <w:r w:rsidRPr="00371CA5">
              <w:rPr>
                <w:sz w:val="20"/>
              </w:rPr>
              <w:t>ГОСТ Р 55772-2013 п.6.1.16.2</w:t>
            </w:r>
          </w:p>
        </w:tc>
      </w:tr>
      <w:tr w:rsidR="00BE7CCC" w:rsidRPr="00371CA5" w:rsidTr="00D34FE4">
        <w:trPr>
          <w:trHeight w:val="70"/>
        </w:trPr>
        <w:tc>
          <w:tcPr>
            <w:tcW w:w="851" w:type="dxa"/>
            <w:shd w:val="clear" w:color="auto" w:fill="auto"/>
            <w:noWrap/>
          </w:tcPr>
          <w:p w:rsidR="00BE7CCC" w:rsidRPr="00371CA5" w:rsidRDefault="00BE7CCC" w:rsidP="00446438">
            <w:pPr>
              <w:jc w:val="right"/>
              <w:rPr>
                <w:sz w:val="20"/>
              </w:rPr>
            </w:pPr>
            <w:r w:rsidRPr="00371CA5">
              <w:rPr>
                <w:sz w:val="20"/>
              </w:rPr>
              <w:t>1.2.1</w:t>
            </w:r>
          </w:p>
        </w:tc>
        <w:tc>
          <w:tcPr>
            <w:tcW w:w="3544" w:type="dxa"/>
            <w:shd w:val="clear" w:color="auto" w:fill="auto"/>
          </w:tcPr>
          <w:p w:rsidR="00BE7CCC" w:rsidRPr="00371CA5" w:rsidRDefault="00BE7CCC" w:rsidP="0038369B">
            <w:pPr>
              <w:rPr>
                <w:sz w:val="20"/>
              </w:rPr>
            </w:pPr>
            <w:r w:rsidRPr="00371CA5">
              <w:rPr>
                <w:sz w:val="20"/>
              </w:rPr>
              <w:t xml:space="preserve">Максимальное фокусное расстояние от пола </w:t>
            </w:r>
          </w:p>
        </w:tc>
        <w:tc>
          <w:tcPr>
            <w:tcW w:w="1842" w:type="dxa"/>
            <w:shd w:val="clear" w:color="auto" w:fill="auto"/>
            <w:vAlign w:val="center"/>
          </w:tcPr>
          <w:p w:rsidR="00BE7CCC" w:rsidRPr="00371CA5" w:rsidRDefault="00BE7CCC" w:rsidP="00456C47">
            <w:pPr>
              <w:rPr>
                <w:sz w:val="20"/>
              </w:rPr>
            </w:pPr>
            <w:r w:rsidRPr="00371CA5">
              <w:rPr>
                <w:sz w:val="20"/>
              </w:rPr>
              <w:t>Не менее 200</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tcPr>
          <w:p w:rsidR="00371CA5" w:rsidRDefault="00371CA5" w:rsidP="00371CA5">
            <w:pPr>
              <w:jc w:val="center"/>
              <w:rPr>
                <w:color w:val="000000"/>
                <w:sz w:val="20"/>
              </w:rPr>
            </w:pPr>
          </w:p>
          <w:p w:rsidR="00371CA5" w:rsidRDefault="00371CA5" w:rsidP="00371CA5">
            <w:pPr>
              <w:jc w:val="center"/>
              <w:rPr>
                <w:color w:val="000000"/>
                <w:sz w:val="20"/>
              </w:rPr>
            </w:pPr>
          </w:p>
          <w:p w:rsidR="00BE7CCC" w:rsidRPr="00371CA5" w:rsidRDefault="00D34FE4" w:rsidP="00371CA5">
            <w:pPr>
              <w:jc w:val="center"/>
              <w:rPr>
                <w:color w:val="000000"/>
                <w:sz w:val="20"/>
              </w:rPr>
            </w:pPr>
            <w:r>
              <w:rPr>
                <w:color w:val="000000"/>
                <w:sz w:val="20"/>
              </w:rPr>
              <w:t>207</w:t>
            </w:r>
          </w:p>
        </w:tc>
        <w:tc>
          <w:tcPr>
            <w:tcW w:w="1843" w:type="dxa"/>
            <w:vAlign w:val="center"/>
          </w:tcPr>
          <w:p w:rsidR="00BE7CCC" w:rsidRPr="00371CA5" w:rsidRDefault="00BE7CCC" w:rsidP="00371CA5">
            <w:pPr>
              <w:jc w:val="center"/>
              <w:rPr>
                <w:sz w:val="20"/>
              </w:rPr>
            </w:pPr>
            <w:r w:rsidRPr="00371CA5">
              <w:rPr>
                <w:sz w:val="20"/>
              </w:rPr>
              <w:t>207</w:t>
            </w:r>
          </w:p>
        </w:tc>
        <w:tc>
          <w:tcPr>
            <w:tcW w:w="1843" w:type="dxa"/>
            <w:shd w:val="clear" w:color="auto" w:fill="auto"/>
            <w:vAlign w:val="center"/>
          </w:tcPr>
          <w:p w:rsidR="00BE7CCC" w:rsidRPr="00371CA5" w:rsidRDefault="00BE7CCC" w:rsidP="00371CA5">
            <w:pPr>
              <w:jc w:val="center"/>
              <w:rPr>
                <w:sz w:val="20"/>
              </w:rPr>
            </w:pPr>
            <w:r w:rsidRPr="00371CA5">
              <w:rPr>
                <w:sz w:val="20"/>
              </w:rPr>
              <w:t>20</w:t>
            </w:r>
            <w:r w:rsidR="002831EA">
              <w:rPr>
                <w:sz w:val="20"/>
              </w:rPr>
              <w:t>7</w:t>
            </w:r>
          </w:p>
        </w:tc>
        <w:tc>
          <w:tcPr>
            <w:tcW w:w="3119" w:type="dxa"/>
          </w:tcPr>
          <w:p w:rsidR="00BE7CCC" w:rsidRPr="00371CA5" w:rsidRDefault="00BE7CCC" w:rsidP="0038369B">
            <w:pPr>
              <w:rPr>
                <w:sz w:val="20"/>
              </w:rPr>
            </w:pPr>
            <w:r w:rsidRPr="00371CA5">
              <w:rPr>
                <w:color w:val="000000"/>
                <w:sz w:val="20"/>
              </w:rPr>
              <w:t xml:space="preserve">ГОСТ Р 55772-2013 п. 7.2 </w:t>
            </w:r>
            <w:r w:rsidRPr="00371CA5">
              <w:rPr>
                <w:sz w:val="20"/>
              </w:rPr>
              <w:t>для расширения функционала аппарата и оптимизации съемки в различных режимах работы.</w:t>
            </w:r>
          </w:p>
        </w:tc>
      </w:tr>
      <w:tr w:rsidR="00BE7CCC" w:rsidRPr="00371CA5" w:rsidTr="00BA19C1">
        <w:trPr>
          <w:trHeight w:val="70"/>
        </w:trPr>
        <w:tc>
          <w:tcPr>
            <w:tcW w:w="851" w:type="dxa"/>
            <w:shd w:val="clear" w:color="auto" w:fill="auto"/>
            <w:noWrap/>
          </w:tcPr>
          <w:p w:rsidR="00BE7CCC" w:rsidRPr="00371CA5" w:rsidRDefault="00BE7CCC" w:rsidP="00446438">
            <w:pPr>
              <w:jc w:val="right"/>
              <w:rPr>
                <w:sz w:val="20"/>
              </w:rPr>
            </w:pPr>
            <w:r w:rsidRPr="00371CA5">
              <w:rPr>
                <w:sz w:val="20"/>
              </w:rPr>
              <w:t>1.2.2</w:t>
            </w:r>
          </w:p>
        </w:tc>
        <w:tc>
          <w:tcPr>
            <w:tcW w:w="3544" w:type="dxa"/>
            <w:shd w:val="clear" w:color="auto" w:fill="auto"/>
          </w:tcPr>
          <w:p w:rsidR="00BE7CCC" w:rsidRPr="00371CA5" w:rsidRDefault="00BE7CCC" w:rsidP="0038369B">
            <w:pPr>
              <w:rPr>
                <w:sz w:val="20"/>
              </w:rPr>
            </w:pPr>
            <w:r w:rsidRPr="00371CA5">
              <w:rPr>
                <w:sz w:val="20"/>
              </w:rPr>
              <w:t>Диапазон вертикального перемещения излучателя от деки стола (фокусное расстояние) .</w:t>
            </w:r>
          </w:p>
        </w:tc>
        <w:tc>
          <w:tcPr>
            <w:tcW w:w="1842" w:type="dxa"/>
            <w:shd w:val="clear" w:color="auto" w:fill="auto"/>
            <w:vAlign w:val="center"/>
          </w:tcPr>
          <w:p w:rsidR="00BE7CCC" w:rsidRPr="00371CA5" w:rsidRDefault="00BE7CCC" w:rsidP="00456C47">
            <w:pPr>
              <w:rPr>
                <w:sz w:val="20"/>
              </w:rPr>
            </w:pPr>
            <w:r w:rsidRPr="00371CA5">
              <w:rPr>
                <w:sz w:val="20"/>
              </w:rPr>
              <w:t xml:space="preserve">Не менее </w:t>
            </w:r>
            <w:r w:rsidRPr="00371CA5">
              <w:rPr>
                <w:sz w:val="20"/>
                <w:lang w:val="en-US"/>
              </w:rPr>
              <w:t>30-1</w:t>
            </w:r>
            <w:r w:rsidRPr="00371CA5">
              <w:rPr>
                <w:sz w:val="20"/>
              </w:rPr>
              <w:t>5</w:t>
            </w:r>
            <w:r w:rsidRPr="00371CA5">
              <w:rPr>
                <w:sz w:val="20"/>
                <w:lang w:val="en-US"/>
              </w:rPr>
              <w:t>0</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vAlign w:val="center"/>
          </w:tcPr>
          <w:p w:rsidR="00BE7CCC" w:rsidRPr="00371CA5" w:rsidRDefault="00BE7CCC" w:rsidP="00371CA5">
            <w:pPr>
              <w:jc w:val="center"/>
              <w:rPr>
                <w:sz w:val="20"/>
              </w:rPr>
            </w:pPr>
            <w:r w:rsidRPr="00F6189B">
              <w:rPr>
                <w:sz w:val="20"/>
                <w:lang w:val="en-US"/>
              </w:rPr>
              <w:t>30-1</w:t>
            </w:r>
            <w:r w:rsidR="00D34FE4" w:rsidRPr="00F6189B">
              <w:rPr>
                <w:sz w:val="20"/>
              </w:rPr>
              <w:t>6</w:t>
            </w:r>
            <w:r w:rsidRPr="00F6189B">
              <w:rPr>
                <w:sz w:val="20"/>
                <w:lang w:val="en-US"/>
              </w:rPr>
              <w:t>0</w:t>
            </w:r>
          </w:p>
        </w:tc>
        <w:tc>
          <w:tcPr>
            <w:tcW w:w="1843" w:type="dxa"/>
            <w:vAlign w:val="center"/>
          </w:tcPr>
          <w:p w:rsidR="00BE7CCC" w:rsidRPr="00371CA5" w:rsidRDefault="00BE7CCC" w:rsidP="00371CA5">
            <w:pPr>
              <w:jc w:val="center"/>
              <w:rPr>
                <w:sz w:val="20"/>
              </w:rPr>
            </w:pPr>
            <w:r w:rsidRPr="00371CA5">
              <w:rPr>
                <w:sz w:val="20"/>
                <w:lang w:val="en-US"/>
              </w:rPr>
              <w:t>30-1</w:t>
            </w:r>
            <w:r w:rsidRPr="00371CA5">
              <w:rPr>
                <w:sz w:val="20"/>
              </w:rPr>
              <w:t>5</w:t>
            </w:r>
            <w:r w:rsidRPr="00371CA5">
              <w:rPr>
                <w:sz w:val="20"/>
                <w:lang w:val="en-US"/>
              </w:rPr>
              <w:t>0</w:t>
            </w:r>
          </w:p>
        </w:tc>
        <w:tc>
          <w:tcPr>
            <w:tcW w:w="1843" w:type="dxa"/>
            <w:shd w:val="clear" w:color="auto" w:fill="auto"/>
            <w:vAlign w:val="center"/>
          </w:tcPr>
          <w:p w:rsidR="00BE7CCC" w:rsidRPr="00371CA5" w:rsidRDefault="00BE7CCC" w:rsidP="00371CA5">
            <w:pPr>
              <w:jc w:val="center"/>
              <w:rPr>
                <w:sz w:val="20"/>
              </w:rPr>
            </w:pPr>
            <w:r w:rsidRPr="00371CA5">
              <w:rPr>
                <w:sz w:val="20"/>
                <w:lang w:val="en-US"/>
              </w:rPr>
              <w:t>30-1</w:t>
            </w:r>
            <w:r w:rsidR="0025630D">
              <w:rPr>
                <w:sz w:val="20"/>
              </w:rPr>
              <w:t>67</w:t>
            </w:r>
          </w:p>
        </w:tc>
        <w:tc>
          <w:tcPr>
            <w:tcW w:w="3119" w:type="dxa"/>
          </w:tcPr>
          <w:p w:rsidR="00BE7CCC" w:rsidRPr="00371CA5" w:rsidRDefault="00BE7CCC" w:rsidP="0038369B">
            <w:pPr>
              <w:rPr>
                <w:color w:val="FF0000"/>
                <w:sz w:val="20"/>
              </w:rPr>
            </w:pPr>
            <w:r w:rsidRPr="00371CA5">
              <w:rPr>
                <w:sz w:val="20"/>
              </w:rPr>
              <w:t>ГОСТ Р 55772-2013 п.6.1.16.2</w:t>
            </w:r>
          </w:p>
        </w:tc>
      </w:tr>
      <w:tr w:rsidR="00BE7CCC" w:rsidRPr="00371CA5" w:rsidTr="00926A92">
        <w:trPr>
          <w:trHeight w:val="70"/>
        </w:trPr>
        <w:tc>
          <w:tcPr>
            <w:tcW w:w="851" w:type="dxa"/>
            <w:shd w:val="clear" w:color="auto" w:fill="auto"/>
            <w:noWrap/>
          </w:tcPr>
          <w:p w:rsidR="00BE7CCC" w:rsidRPr="00371CA5" w:rsidRDefault="00BE7CCC" w:rsidP="00446438">
            <w:pPr>
              <w:jc w:val="right"/>
              <w:rPr>
                <w:sz w:val="20"/>
              </w:rPr>
            </w:pPr>
            <w:r w:rsidRPr="00371CA5">
              <w:rPr>
                <w:sz w:val="20"/>
              </w:rPr>
              <w:t>1.2.3</w:t>
            </w:r>
          </w:p>
        </w:tc>
        <w:tc>
          <w:tcPr>
            <w:tcW w:w="3544" w:type="dxa"/>
            <w:shd w:val="clear" w:color="auto" w:fill="auto"/>
          </w:tcPr>
          <w:p w:rsidR="00BE7CCC" w:rsidRPr="00371CA5" w:rsidRDefault="00BE7CCC" w:rsidP="0038369B">
            <w:pPr>
              <w:rPr>
                <w:sz w:val="20"/>
              </w:rPr>
            </w:pPr>
            <w:r w:rsidRPr="00371CA5">
              <w:rPr>
                <w:sz w:val="20"/>
              </w:rPr>
              <w:t>Расстояние от деки стола до приемника</w:t>
            </w:r>
          </w:p>
        </w:tc>
        <w:tc>
          <w:tcPr>
            <w:tcW w:w="1842" w:type="dxa"/>
            <w:shd w:val="clear" w:color="auto" w:fill="auto"/>
            <w:vAlign w:val="center"/>
          </w:tcPr>
          <w:p w:rsidR="00BE7CCC" w:rsidRPr="00371CA5" w:rsidRDefault="00BE7CCC" w:rsidP="00456C47">
            <w:pPr>
              <w:rPr>
                <w:sz w:val="20"/>
                <w:lang w:val="en-US"/>
              </w:rPr>
            </w:pPr>
            <w:r w:rsidRPr="00371CA5">
              <w:rPr>
                <w:sz w:val="20"/>
              </w:rPr>
              <w:t xml:space="preserve">Не более </w:t>
            </w:r>
            <w:r w:rsidRPr="00371CA5">
              <w:rPr>
                <w:sz w:val="20"/>
                <w:lang w:val="en-US"/>
              </w:rPr>
              <w:t>8</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vAlign w:val="center"/>
          </w:tcPr>
          <w:p w:rsidR="00BE7CCC" w:rsidRPr="00371CA5" w:rsidRDefault="00926A92" w:rsidP="00371CA5">
            <w:pPr>
              <w:jc w:val="center"/>
              <w:rPr>
                <w:sz w:val="20"/>
                <w:lang w:val="en-US"/>
              </w:rPr>
            </w:pPr>
            <w:r>
              <w:rPr>
                <w:sz w:val="20"/>
                <w:lang w:val="en-US"/>
              </w:rPr>
              <w:t>7</w:t>
            </w:r>
          </w:p>
        </w:tc>
        <w:tc>
          <w:tcPr>
            <w:tcW w:w="1843" w:type="dxa"/>
            <w:vAlign w:val="center"/>
          </w:tcPr>
          <w:p w:rsidR="00BE7CCC" w:rsidRPr="00371CA5" w:rsidRDefault="00BE7CCC" w:rsidP="00371CA5">
            <w:pPr>
              <w:jc w:val="center"/>
              <w:rPr>
                <w:sz w:val="20"/>
                <w:lang w:val="en-US"/>
              </w:rPr>
            </w:pPr>
            <w:r w:rsidRPr="00371CA5">
              <w:rPr>
                <w:sz w:val="20"/>
                <w:lang w:val="en-US"/>
              </w:rPr>
              <w:t>8</w:t>
            </w:r>
          </w:p>
        </w:tc>
        <w:tc>
          <w:tcPr>
            <w:tcW w:w="1843" w:type="dxa"/>
            <w:shd w:val="clear" w:color="auto" w:fill="auto"/>
            <w:vAlign w:val="center"/>
          </w:tcPr>
          <w:p w:rsidR="00BE7CCC" w:rsidRPr="00371CA5" w:rsidRDefault="00785CBD" w:rsidP="00371CA5">
            <w:pPr>
              <w:jc w:val="center"/>
              <w:rPr>
                <w:sz w:val="20"/>
                <w:lang w:val="en-US"/>
              </w:rPr>
            </w:pPr>
            <w:r>
              <w:rPr>
                <w:sz w:val="20"/>
                <w:lang w:val="en-US"/>
              </w:rPr>
              <w:t>7</w:t>
            </w:r>
          </w:p>
        </w:tc>
        <w:tc>
          <w:tcPr>
            <w:tcW w:w="3119" w:type="dxa"/>
          </w:tcPr>
          <w:p w:rsidR="00BE7CCC" w:rsidRPr="00371CA5" w:rsidRDefault="00BE7CCC" w:rsidP="0038369B">
            <w:pPr>
              <w:rPr>
                <w:sz w:val="20"/>
              </w:rPr>
            </w:pPr>
            <w:r w:rsidRPr="00371CA5">
              <w:rPr>
                <w:sz w:val="20"/>
              </w:rPr>
              <w:t>ГОСТ Р 55772-2013 п.6.1.16.2</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1.2.4</w:t>
            </w:r>
          </w:p>
        </w:tc>
        <w:tc>
          <w:tcPr>
            <w:tcW w:w="3544" w:type="dxa"/>
            <w:shd w:val="clear" w:color="auto" w:fill="auto"/>
          </w:tcPr>
          <w:p w:rsidR="00BE7CCC" w:rsidRPr="00371CA5" w:rsidRDefault="00BE7CCC" w:rsidP="0038369B">
            <w:pPr>
              <w:rPr>
                <w:sz w:val="20"/>
              </w:rPr>
            </w:pPr>
            <w:r w:rsidRPr="00371CA5">
              <w:rPr>
                <w:sz w:val="20"/>
              </w:rPr>
              <w:t xml:space="preserve">Диапазон горизонтального перемещения колонны с излучателем </w:t>
            </w:r>
          </w:p>
        </w:tc>
        <w:tc>
          <w:tcPr>
            <w:tcW w:w="1842" w:type="dxa"/>
            <w:shd w:val="clear" w:color="auto" w:fill="auto"/>
            <w:vAlign w:val="center"/>
          </w:tcPr>
          <w:p w:rsidR="00BE7CCC" w:rsidRPr="00371CA5" w:rsidRDefault="00BE7CCC" w:rsidP="00456C47">
            <w:pPr>
              <w:rPr>
                <w:sz w:val="20"/>
              </w:rPr>
            </w:pPr>
            <w:r w:rsidRPr="00371CA5">
              <w:rPr>
                <w:sz w:val="20"/>
              </w:rPr>
              <w:t>Не менее 190</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tcPr>
          <w:p w:rsidR="00371CA5" w:rsidRDefault="00371CA5" w:rsidP="00371CA5">
            <w:pPr>
              <w:jc w:val="center"/>
              <w:rPr>
                <w:sz w:val="20"/>
              </w:rPr>
            </w:pPr>
          </w:p>
          <w:p w:rsidR="00BE7CCC" w:rsidRPr="00371CA5" w:rsidRDefault="00F6189B" w:rsidP="00371CA5">
            <w:pPr>
              <w:jc w:val="center"/>
              <w:rPr>
                <w:sz w:val="20"/>
              </w:rPr>
            </w:pPr>
            <w:r>
              <w:rPr>
                <w:sz w:val="20"/>
              </w:rPr>
              <w:t>350</w:t>
            </w:r>
          </w:p>
        </w:tc>
        <w:tc>
          <w:tcPr>
            <w:tcW w:w="1843" w:type="dxa"/>
            <w:vAlign w:val="center"/>
          </w:tcPr>
          <w:p w:rsidR="00BE7CCC" w:rsidRPr="00371CA5" w:rsidRDefault="00BE7CCC" w:rsidP="00371CA5">
            <w:pPr>
              <w:jc w:val="center"/>
              <w:rPr>
                <w:sz w:val="20"/>
              </w:rPr>
            </w:pPr>
            <w:r w:rsidRPr="00371CA5">
              <w:rPr>
                <w:sz w:val="20"/>
              </w:rPr>
              <w:t>190</w:t>
            </w:r>
          </w:p>
        </w:tc>
        <w:tc>
          <w:tcPr>
            <w:tcW w:w="1843" w:type="dxa"/>
            <w:shd w:val="clear" w:color="auto" w:fill="auto"/>
            <w:vAlign w:val="center"/>
          </w:tcPr>
          <w:p w:rsidR="00BE7CCC" w:rsidRPr="00371CA5" w:rsidRDefault="0025630D" w:rsidP="00371CA5">
            <w:pPr>
              <w:jc w:val="center"/>
              <w:rPr>
                <w:sz w:val="20"/>
              </w:rPr>
            </w:pPr>
            <w:r>
              <w:rPr>
                <w:sz w:val="20"/>
              </w:rPr>
              <w:t>350</w:t>
            </w:r>
          </w:p>
        </w:tc>
        <w:tc>
          <w:tcPr>
            <w:tcW w:w="3119" w:type="dxa"/>
          </w:tcPr>
          <w:p w:rsidR="00BE7CCC" w:rsidRPr="00371CA5" w:rsidRDefault="00BE7CCC" w:rsidP="0038369B">
            <w:pPr>
              <w:rPr>
                <w:sz w:val="20"/>
              </w:rPr>
            </w:pPr>
            <w:r w:rsidRPr="00371CA5">
              <w:rPr>
                <w:sz w:val="20"/>
              </w:rPr>
              <w:t>ГОСТ Р 55772-2013 п.6.1.16.2</w:t>
            </w:r>
          </w:p>
        </w:tc>
      </w:tr>
      <w:tr w:rsidR="00BE7CCC" w:rsidRPr="00371CA5" w:rsidTr="00BA19C1">
        <w:trPr>
          <w:trHeight w:val="520"/>
        </w:trPr>
        <w:tc>
          <w:tcPr>
            <w:tcW w:w="851" w:type="dxa"/>
            <w:shd w:val="clear" w:color="auto" w:fill="auto"/>
            <w:noWrap/>
          </w:tcPr>
          <w:p w:rsidR="00BE7CCC" w:rsidRPr="00371CA5" w:rsidRDefault="00BE7CCC" w:rsidP="00446438">
            <w:pPr>
              <w:jc w:val="right"/>
              <w:rPr>
                <w:sz w:val="20"/>
              </w:rPr>
            </w:pPr>
            <w:r w:rsidRPr="00371CA5">
              <w:rPr>
                <w:sz w:val="20"/>
              </w:rPr>
              <w:t>1.2.5</w:t>
            </w:r>
          </w:p>
        </w:tc>
        <w:tc>
          <w:tcPr>
            <w:tcW w:w="3544" w:type="dxa"/>
            <w:shd w:val="clear" w:color="auto" w:fill="auto"/>
          </w:tcPr>
          <w:p w:rsidR="00BE7CCC" w:rsidRPr="00371CA5" w:rsidRDefault="00BE7CCC" w:rsidP="0038369B">
            <w:pPr>
              <w:rPr>
                <w:sz w:val="20"/>
              </w:rPr>
            </w:pPr>
            <w:r w:rsidRPr="00371CA5">
              <w:rPr>
                <w:sz w:val="20"/>
              </w:rPr>
              <w:t xml:space="preserve">Диапазон горизонтального перемещения излучателя </w:t>
            </w:r>
          </w:p>
        </w:tc>
        <w:tc>
          <w:tcPr>
            <w:tcW w:w="1842" w:type="dxa"/>
            <w:shd w:val="clear" w:color="auto" w:fill="auto"/>
            <w:vAlign w:val="center"/>
          </w:tcPr>
          <w:p w:rsidR="00BE7CCC" w:rsidRPr="00371CA5" w:rsidRDefault="00BE7CCC" w:rsidP="00456C47">
            <w:pPr>
              <w:rPr>
                <w:sz w:val="20"/>
              </w:rPr>
            </w:pPr>
            <w:r w:rsidRPr="00371CA5">
              <w:rPr>
                <w:sz w:val="20"/>
              </w:rPr>
              <w:t>Не менее 25</w:t>
            </w:r>
          </w:p>
        </w:tc>
        <w:tc>
          <w:tcPr>
            <w:tcW w:w="1276" w:type="dxa"/>
            <w:vAlign w:val="center"/>
          </w:tcPr>
          <w:p w:rsidR="00BE7CCC" w:rsidRPr="00371CA5" w:rsidRDefault="00BE7CCC" w:rsidP="0038369B">
            <w:pPr>
              <w:rPr>
                <w:sz w:val="20"/>
              </w:rPr>
            </w:pPr>
            <w:r w:rsidRPr="00371CA5">
              <w:rPr>
                <w:sz w:val="20"/>
              </w:rPr>
              <w:t>см</w:t>
            </w:r>
          </w:p>
        </w:tc>
        <w:tc>
          <w:tcPr>
            <w:tcW w:w="1956" w:type="dxa"/>
            <w:shd w:val="clear" w:color="auto" w:fill="auto"/>
          </w:tcPr>
          <w:p w:rsidR="00371CA5" w:rsidRDefault="00371CA5" w:rsidP="00371CA5">
            <w:pPr>
              <w:jc w:val="center"/>
              <w:rPr>
                <w:color w:val="000000"/>
                <w:sz w:val="20"/>
              </w:rPr>
            </w:pPr>
          </w:p>
          <w:p w:rsidR="00371CA5" w:rsidRDefault="00371CA5" w:rsidP="00371CA5">
            <w:pPr>
              <w:jc w:val="center"/>
              <w:rPr>
                <w:color w:val="000000"/>
                <w:sz w:val="20"/>
              </w:rPr>
            </w:pPr>
          </w:p>
          <w:p w:rsidR="00371CA5" w:rsidRDefault="00371CA5" w:rsidP="00371CA5">
            <w:pPr>
              <w:jc w:val="center"/>
              <w:rPr>
                <w:color w:val="000000"/>
                <w:sz w:val="20"/>
              </w:rPr>
            </w:pPr>
          </w:p>
          <w:p w:rsidR="00456C47" w:rsidRDefault="00456C47" w:rsidP="00371CA5">
            <w:pPr>
              <w:jc w:val="center"/>
              <w:rPr>
                <w:color w:val="000000"/>
                <w:sz w:val="20"/>
              </w:rPr>
            </w:pPr>
          </w:p>
          <w:p w:rsidR="00BE7CCC" w:rsidRPr="00371CA5" w:rsidRDefault="00D34FE4" w:rsidP="00371CA5">
            <w:pPr>
              <w:jc w:val="center"/>
              <w:rPr>
                <w:color w:val="000000"/>
                <w:sz w:val="20"/>
              </w:rPr>
            </w:pPr>
            <w:r>
              <w:rPr>
                <w:color w:val="000000"/>
                <w:sz w:val="20"/>
              </w:rPr>
              <w:t>26</w:t>
            </w:r>
          </w:p>
        </w:tc>
        <w:tc>
          <w:tcPr>
            <w:tcW w:w="1843" w:type="dxa"/>
            <w:vAlign w:val="center"/>
          </w:tcPr>
          <w:p w:rsidR="00BE7CCC" w:rsidRPr="00371CA5" w:rsidRDefault="00BE7CCC" w:rsidP="00371CA5">
            <w:pPr>
              <w:jc w:val="center"/>
              <w:rPr>
                <w:sz w:val="20"/>
              </w:rPr>
            </w:pPr>
            <w:r w:rsidRPr="00371CA5">
              <w:rPr>
                <w:sz w:val="20"/>
              </w:rPr>
              <w:t>25</w:t>
            </w:r>
          </w:p>
        </w:tc>
        <w:tc>
          <w:tcPr>
            <w:tcW w:w="1843" w:type="dxa"/>
            <w:shd w:val="clear" w:color="auto" w:fill="auto"/>
            <w:vAlign w:val="center"/>
          </w:tcPr>
          <w:p w:rsidR="00BE7CCC" w:rsidRPr="00371CA5" w:rsidRDefault="00BE7CCC" w:rsidP="00371CA5">
            <w:pPr>
              <w:jc w:val="center"/>
              <w:rPr>
                <w:sz w:val="20"/>
              </w:rPr>
            </w:pPr>
            <w:r w:rsidRPr="00371CA5">
              <w:rPr>
                <w:sz w:val="20"/>
              </w:rPr>
              <w:t>25</w:t>
            </w:r>
          </w:p>
        </w:tc>
        <w:tc>
          <w:tcPr>
            <w:tcW w:w="3119" w:type="dxa"/>
          </w:tcPr>
          <w:p w:rsidR="00BE7CCC" w:rsidRPr="00371CA5" w:rsidRDefault="00BE7CCC" w:rsidP="0038369B">
            <w:pPr>
              <w:rPr>
                <w:sz w:val="20"/>
              </w:rPr>
            </w:pPr>
            <w:r w:rsidRPr="00371CA5">
              <w:rPr>
                <w:color w:val="000000"/>
                <w:sz w:val="20"/>
              </w:rPr>
              <w:t xml:space="preserve">ГОСТ Р 55772-2013 п. 7.2 </w:t>
            </w:r>
            <w:r w:rsidRPr="00371CA5">
              <w:rPr>
                <w:sz w:val="20"/>
              </w:rPr>
              <w:t>для расширения функционала аппарата и упрощения укладки пациента, позволяет оперативно установить излучатель в поперечном от деки стола положения без перемещения пациента.</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 1.3.</w:t>
            </w:r>
          </w:p>
        </w:tc>
        <w:tc>
          <w:tcPr>
            <w:tcW w:w="3544" w:type="dxa"/>
            <w:shd w:val="clear" w:color="auto" w:fill="auto"/>
            <w:vAlign w:val="center"/>
          </w:tcPr>
          <w:p w:rsidR="00BE7CCC" w:rsidRPr="00371CA5" w:rsidRDefault="00BE7CCC" w:rsidP="00F05E86">
            <w:pPr>
              <w:rPr>
                <w:b/>
                <w:sz w:val="20"/>
              </w:rPr>
            </w:pPr>
            <w:r w:rsidRPr="00371CA5">
              <w:rPr>
                <w:b/>
                <w:sz w:val="20"/>
              </w:rPr>
              <w:t>Приемник рентгеновского изображения стола снимков</w:t>
            </w:r>
          </w:p>
        </w:tc>
        <w:tc>
          <w:tcPr>
            <w:tcW w:w="1842" w:type="dxa"/>
            <w:shd w:val="clear" w:color="auto" w:fill="auto"/>
            <w:vAlign w:val="center"/>
          </w:tcPr>
          <w:p w:rsidR="00BE7CCC" w:rsidRPr="00371CA5" w:rsidRDefault="00BE7CCC" w:rsidP="00456C47">
            <w:pPr>
              <w:rPr>
                <w:sz w:val="20"/>
              </w:rPr>
            </w:pPr>
          </w:p>
        </w:tc>
        <w:tc>
          <w:tcPr>
            <w:tcW w:w="1276" w:type="dxa"/>
            <w:vAlign w:val="center"/>
          </w:tcPr>
          <w:p w:rsidR="00BE7CCC" w:rsidRPr="00371CA5" w:rsidRDefault="00BE7CCC" w:rsidP="00F05E86">
            <w:pPr>
              <w:rPr>
                <w:sz w:val="20"/>
              </w:rPr>
            </w:pPr>
          </w:p>
        </w:tc>
        <w:tc>
          <w:tcPr>
            <w:tcW w:w="1956" w:type="dxa"/>
            <w:shd w:val="clear" w:color="auto" w:fill="auto"/>
          </w:tcPr>
          <w:p w:rsidR="00BE7CCC" w:rsidRPr="00371CA5" w:rsidRDefault="00BE7CCC" w:rsidP="00371CA5">
            <w:pPr>
              <w:jc w:val="center"/>
              <w:rPr>
                <w:sz w:val="20"/>
              </w:rPr>
            </w:pPr>
          </w:p>
        </w:tc>
        <w:tc>
          <w:tcPr>
            <w:tcW w:w="1843" w:type="dxa"/>
            <w:vAlign w:val="center"/>
          </w:tcPr>
          <w:p w:rsidR="00BE7CCC" w:rsidRPr="00371CA5" w:rsidRDefault="00BE7CCC" w:rsidP="00371CA5">
            <w:pPr>
              <w:jc w:val="center"/>
              <w:rPr>
                <w:sz w:val="20"/>
              </w:rPr>
            </w:pPr>
          </w:p>
        </w:tc>
        <w:tc>
          <w:tcPr>
            <w:tcW w:w="1843" w:type="dxa"/>
            <w:shd w:val="clear" w:color="auto" w:fill="auto"/>
            <w:vAlign w:val="center"/>
          </w:tcPr>
          <w:p w:rsidR="00BE7CCC" w:rsidRPr="00371CA5" w:rsidRDefault="00BE7CCC" w:rsidP="00371CA5">
            <w:pPr>
              <w:jc w:val="center"/>
              <w:rPr>
                <w:sz w:val="20"/>
              </w:rPr>
            </w:pPr>
          </w:p>
        </w:tc>
        <w:tc>
          <w:tcPr>
            <w:tcW w:w="3119" w:type="dxa"/>
            <w:vAlign w:val="center"/>
          </w:tcPr>
          <w:p w:rsidR="00BE7CCC" w:rsidRPr="00371CA5" w:rsidRDefault="00BE7CCC" w:rsidP="00F05E86">
            <w:pPr>
              <w:rPr>
                <w:sz w:val="20"/>
              </w:rPr>
            </w:pPr>
            <w:r w:rsidRPr="00371CA5">
              <w:rPr>
                <w:sz w:val="20"/>
              </w:rPr>
              <w:t xml:space="preserve">ГОСТ Р 55772-2013 п. 6.1.16.4 и ГОСТ Р 57084-2016   </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1.3.1</w:t>
            </w:r>
          </w:p>
        </w:tc>
        <w:tc>
          <w:tcPr>
            <w:tcW w:w="3544" w:type="dxa"/>
            <w:shd w:val="clear" w:color="auto" w:fill="auto"/>
            <w:vAlign w:val="center"/>
          </w:tcPr>
          <w:p w:rsidR="00BE7CCC" w:rsidRPr="00371CA5" w:rsidRDefault="00BE7CCC" w:rsidP="00F05E86">
            <w:pPr>
              <w:rPr>
                <w:sz w:val="20"/>
              </w:rPr>
            </w:pPr>
            <w:r w:rsidRPr="00371CA5">
              <w:rPr>
                <w:sz w:val="20"/>
              </w:rPr>
              <w:t>Тип плоскопанельного детектора согласно применению</w:t>
            </w:r>
          </w:p>
        </w:tc>
        <w:tc>
          <w:tcPr>
            <w:tcW w:w="1842" w:type="dxa"/>
            <w:shd w:val="clear" w:color="auto" w:fill="auto"/>
            <w:vAlign w:val="center"/>
          </w:tcPr>
          <w:p w:rsidR="00BE7CCC" w:rsidRPr="00371CA5" w:rsidRDefault="00BE7CCC" w:rsidP="00456C47">
            <w:pPr>
              <w:rPr>
                <w:sz w:val="20"/>
              </w:rPr>
            </w:pPr>
            <w:r w:rsidRPr="00371CA5">
              <w:rPr>
                <w:sz w:val="20"/>
              </w:rPr>
              <w:t>Для общей рентгенодиагностики</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Для общей рентгенодиагностики</w:t>
            </w:r>
          </w:p>
        </w:tc>
        <w:tc>
          <w:tcPr>
            <w:tcW w:w="1843" w:type="dxa"/>
            <w:vAlign w:val="center"/>
          </w:tcPr>
          <w:p w:rsidR="00BE7CCC" w:rsidRPr="00371CA5" w:rsidRDefault="00BE7CCC" w:rsidP="00371CA5">
            <w:pPr>
              <w:jc w:val="center"/>
              <w:rPr>
                <w:sz w:val="20"/>
              </w:rPr>
            </w:pPr>
            <w:r w:rsidRPr="00371CA5">
              <w:rPr>
                <w:sz w:val="20"/>
              </w:rPr>
              <w:t>Для общей рентгенодиагностики</w:t>
            </w:r>
          </w:p>
        </w:tc>
        <w:tc>
          <w:tcPr>
            <w:tcW w:w="1843" w:type="dxa"/>
            <w:shd w:val="clear" w:color="auto" w:fill="auto"/>
            <w:vAlign w:val="center"/>
          </w:tcPr>
          <w:p w:rsidR="00BE7CCC" w:rsidRPr="00371CA5" w:rsidRDefault="00BE7CCC" w:rsidP="00371CA5">
            <w:pPr>
              <w:jc w:val="center"/>
              <w:rPr>
                <w:sz w:val="20"/>
              </w:rPr>
            </w:pPr>
            <w:r w:rsidRPr="00371CA5">
              <w:rPr>
                <w:sz w:val="20"/>
              </w:rPr>
              <w:t>Для общей рентгенодиагностики</w:t>
            </w:r>
          </w:p>
        </w:tc>
        <w:tc>
          <w:tcPr>
            <w:tcW w:w="3119" w:type="dxa"/>
            <w:vAlign w:val="center"/>
          </w:tcPr>
          <w:p w:rsidR="00BE7CCC" w:rsidRPr="00371CA5" w:rsidRDefault="00BE7CCC" w:rsidP="00F05E86">
            <w:pPr>
              <w:rPr>
                <w:sz w:val="20"/>
              </w:rPr>
            </w:pPr>
            <w:r w:rsidRPr="00371CA5">
              <w:rPr>
                <w:sz w:val="20"/>
              </w:rPr>
              <w:t>ГОСТ Р 55772-2013 п. 7.2 ГОСТ Р 57084-2016 п. 7.1 Для соответствия типа детектора по применению закупаемому рентгеновскому комплексу</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lastRenderedPageBreak/>
              <w:t>1.3.2</w:t>
            </w:r>
          </w:p>
        </w:tc>
        <w:tc>
          <w:tcPr>
            <w:tcW w:w="3544" w:type="dxa"/>
            <w:shd w:val="clear" w:color="auto" w:fill="auto"/>
            <w:vAlign w:val="center"/>
          </w:tcPr>
          <w:p w:rsidR="00BE7CCC" w:rsidRPr="00371CA5" w:rsidRDefault="00BE7CCC" w:rsidP="00F05E86">
            <w:pPr>
              <w:rPr>
                <w:sz w:val="20"/>
              </w:rPr>
            </w:pPr>
            <w:r w:rsidRPr="00371CA5">
              <w:rPr>
                <w:sz w:val="20"/>
              </w:rPr>
              <w:t>Тип плоскопанельного детектора по способу установки</w:t>
            </w:r>
          </w:p>
        </w:tc>
        <w:tc>
          <w:tcPr>
            <w:tcW w:w="1842" w:type="dxa"/>
            <w:shd w:val="clear" w:color="auto" w:fill="auto"/>
            <w:vAlign w:val="center"/>
          </w:tcPr>
          <w:p w:rsidR="00BE7CCC" w:rsidRPr="00371CA5" w:rsidRDefault="00BE7CCC" w:rsidP="00456C47">
            <w:pPr>
              <w:rPr>
                <w:sz w:val="20"/>
              </w:rPr>
            </w:pPr>
            <w:r w:rsidRPr="00371CA5">
              <w:rPr>
                <w:bCs/>
                <w:sz w:val="20"/>
              </w:rPr>
              <w:t xml:space="preserve">Стационарный </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r w:rsidRPr="00371CA5">
              <w:rPr>
                <w:bCs/>
                <w:sz w:val="20"/>
              </w:rPr>
              <w:t>Стационарный</w:t>
            </w:r>
          </w:p>
        </w:tc>
        <w:tc>
          <w:tcPr>
            <w:tcW w:w="1843" w:type="dxa"/>
            <w:vAlign w:val="center"/>
          </w:tcPr>
          <w:p w:rsidR="00BE7CCC" w:rsidRPr="00371CA5" w:rsidRDefault="00BE7CCC" w:rsidP="00371CA5">
            <w:pPr>
              <w:jc w:val="center"/>
              <w:rPr>
                <w:sz w:val="20"/>
              </w:rPr>
            </w:pPr>
            <w:r w:rsidRPr="00371CA5">
              <w:rPr>
                <w:bCs/>
                <w:sz w:val="20"/>
              </w:rPr>
              <w:t>Стационарный</w:t>
            </w:r>
          </w:p>
        </w:tc>
        <w:tc>
          <w:tcPr>
            <w:tcW w:w="1843" w:type="dxa"/>
            <w:shd w:val="clear" w:color="auto" w:fill="auto"/>
            <w:vAlign w:val="center"/>
          </w:tcPr>
          <w:p w:rsidR="00BE7CCC" w:rsidRPr="00371CA5" w:rsidRDefault="00BE7CCC" w:rsidP="00371CA5">
            <w:pPr>
              <w:jc w:val="center"/>
              <w:rPr>
                <w:sz w:val="20"/>
              </w:rPr>
            </w:pPr>
            <w:r w:rsidRPr="00371CA5">
              <w:rPr>
                <w:bCs/>
                <w:sz w:val="20"/>
              </w:rPr>
              <w:t>Стационарный</w:t>
            </w:r>
          </w:p>
        </w:tc>
        <w:tc>
          <w:tcPr>
            <w:tcW w:w="3119" w:type="dxa"/>
            <w:vAlign w:val="center"/>
          </w:tcPr>
          <w:p w:rsidR="00BE7CCC" w:rsidRPr="00371CA5" w:rsidRDefault="00BE7CCC" w:rsidP="00F05E86">
            <w:pPr>
              <w:contextualSpacing/>
              <w:rPr>
                <w:sz w:val="20"/>
              </w:rPr>
            </w:pPr>
            <w:r w:rsidRPr="00371CA5">
              <w:rPr>
                <w:sz w:val="20"/>
              </w:rPr>
              <w:t xml:space="preserve">ГОСТ Р 55772-2013 п. 7.2 ГОСТ Р 57084 2016 п. 7.1 </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1.3.3</w:t>
            </w:r>
          </w:p>
        </w:tc>
        <w:tc>
          <w:tcPr>
            <w:tcW w:w="3544" w:type="dxa"/>
            <w:shd w:val="clear" w:color="auto" w:fill="auto"/>
            <w:vAlign w:val="center"/>
          </w:tcPr>
          <w:p w:rsidR="00BE7CCC" w:rsidRPr="00371CA5" w:rsidRDefault="00BE7CCC" w:rsidP="00F05E86">
            <w:pPr>
              <w:rPr>
                <w:sz w:val="20"/>
              </w:rPr>
            </w:pPr>
            <w:r w:rsidRPr="00371CA5">
              <w:rPr>
                <w:sz w:val="20"/>
              </w:rPr>
              <w:t>Функциональное назначение плоскопанельного детектора</w:t>
            </w:r>
          </w:p>
        </w:tc>
        <w:tc>
          <w:tcPr>
            <w:tcW w:w="1842" w:type="dxa"/>
            <w:shd w:val="clear" w:color="auto" w:fill="auto"/>
            <w:vAlign w:val="center"/>
          </w:tcPr>
          <w:p w:rsidR="00BE7CCC" w:rsidRPr="00371CA5" w:rsidRDefault="00BE7CCC" w:rsidP="00456C47">
            <w:pPr>
              <w:rPr>
                <w:bCs/>
                <w:sz w:val="20"/>
              </w:rPr>
            </w:pPr>
            <w:r w:rsidRPr="00371CA5">
              <w:rPr>
                <w:bCs/>
                <w:sz w:val="20"/>
              </w:rPr>
              <w:t>Для рентгенографии</w:t>
            </w:r>
          </w:p>
        </w:tc>
        <w:tc>
          <w:tcPr>
            <w:tcW w:w="1276" w:type="dxa"/>
            <w:vAlign w:val="center"/>
          </w:tcPr>
          <w:p w:rsidR="00BE7CCC" w:rsidRPr="00371CA5" w:rsidRDefault="00BE7CCC" w:rsidP="00F05E86">
            <w:pPr>
              <w:rPr>
                <w:bCs/>
                <w:sz w:val="20"/>
              </w:rPr>
            </w:pPr>
          </w:p>
        </w:tc>
        <w:tc>
          <w:tcPr>
            <w:tcW w:w="1956" w:type="dxa"/>
            <w:shd w:val="clear" w:color="auto" w:fill="auto"/>
            <w:vAlign w:val="center"/>
          </w:tcPr>
          <w:p w:rsidR="00BE7CCC" w:rsidRPr="00371CA5" w:rsidRDefault="00BE7CCC" w:rsidP="00371CA5">
            <w:pPr>
              <w:jc w:val="center"/>
              <w:rPr>
                <w:bCs/>
                <w:sz w:val="20"/>
              </w:rPr>
            </w:pPr>
            <w:r w:rsidRPr="00371CA5">
              <w:rPr>
                <w:bCs/>
                <w:sz w:val="20"/>
              </w:rPr>
              <w:t>Для рентгенографии</w:t>
            </w:r>
          </w:p>
        </w:tc>
        <w:tc>
          <w:tcPr>
            <w:tcW w:w="1843" w:type="dxa"/>
            <w:vAlign w:val="center"/>
          </w:tcPr>
          <w:p w:rsidR="00BE7CCC" w:rsidRPr="00371CA5" w:rsidRDefault="00BE7CCC" w:rsidP="00371CA5">
            <w:pPr>
              <w:jc w:val="center"/>
              <w:rPr>
                <w:bCs/>
                <w:sz w:val="20"/>
              </w:rPr>
            </w:pPr>
            <w:r w:rsidRPr="00371CA5">
              <w:rPr>
                <w:bCs/>
                <w:sz w:val="20"/>
              </w:rPr>
              <w:t>Для рентгенографии</w:t>
            </w:r>
          </w:p>
        </w:tc>
        <w:tc>
          <w:tcPr>
            <w:tcW w:w="1843" w:type="dxa"/>
            <w:shd w:val="clear" w:color="auto" w:fill="auto"/>
            <w:vAlign w:val="center"/>
          </w:tcPr>
          <w:p w:rsidR="00BE7CCC" w:rsidRPr="00371CA5" w:rsidRDefault="00BE7CCC" w:rsidP="00371CA5">
            <w:pPr>
              <w:jc w:val="center"/>
              <w:rPr>
                <w:bCs/>
                <w:sz w:val="20"/>
              </w:rPr>
            </w:pPr>
            <w:r w:rsidRPr="00371CA5">
              <w:rPr>
                <w:bCs/>
                <w:sz w:val="20"/>
              </w:rPr>
              <w:t>Для рентгенографии</w:t>
            </w:r>
          </w:p>
        </w:tc>
        <w:tc>
          <w:tcPr>
            <w:tcW w:w="3119" w:type="dxa"/>
            <w:vAlign w:val="center"/>
          </w:tcPr>
          <w:p w:rsidR="00BE7CCC" w:rsidRPr="00371CA5" w:rsidRDefault="00BE7CCC" w:rsidP="00F05E86">
            <w:pPr>
              <w:rPr>
                <w:sz w:val="20"/>
              </w:rPr>
            </w:pPr>
            <w:r w:rsidRPr="00371CA5">
              <w:rPr>
                <w:sz w:val="20"/>
              </w:rPr>
              <w:t>ГОСТ Р 55772-2013 п. 7.2 ГОСТ Р 57084-2016 п. 7.1 Для соответствия функционального значения детектора закупаемому рентгеновскому комплексу</w:t>
            </w:r>
          </w:p>
        </w:tc>
      </w:tr>
      <w:tr w:rsidR="00BE7CCC" w:rsidRPr="00371CA5" w:rsidTr="00926A92">
        <w:trPr>
          <w:trHeight w:val="520"/>
        </w:trPr>
        <w:tc>
          <w:tcPr>
            <w:tcW w:w="851" w:type="dxa"/>
            <w:shd w:val="clear" w:color="auto" w:fill="auto"/>
            <w:noWrap/>
          </w:tcPr>
          <w:p w:rsidR="00BE7CCC" w:rsidRPr="00371CA5" w:rsidRDefault="00BE7CCC" w:rsidP="00446438">
            <w:pPr>
              <w:jc w:val="right"/>
              <w:rPr>
                <w:sz w:val="20"/>
              </w:rPr>
            </w:pPr>
            <w:r w:rsidRPr="00371CA5">
              <w:rPr>
                <w:sz w:val="20"/>
              </w:rPr>
              <w:t>1.3.4</w:t>
            </w:r>
          </w:p>
        </w:tc>
        <w:tc>
          <w:tcPr>
            <w:tcW w:w="3544" w:type="dxa"/>
            <w:shd w:val="clear" w:color="auto" w:fill="auto"/>
            <w:vAlign w:val="center"/>
          </w:tcPr>
          <w:p w:rsidR="00BE7CCC" w:rsidRPr="00371CA5" w:rsidRDefault="00BE7CCC" w:rsidP="00F05E86">
            <w:pPr>
              <w:rPr>
                <w:sz w:val="20"/>
              </w:rPr>
            </w:pPr>
            <w:r w:rsidRPr="00371CA5">
              <w:rPr>
                <w:sz w:val="20"/>
              </w:rPr>
              <w:t xml:space="preserve">Тип сцинтиллятора </w:t>
            </w:r>
          </w:p>
        </w:tc>
        <w:tc>
          <w:tcPr>
            <w:tcW w:w="1842" w:type="dxa"/>
            <w:shd w:val="clear" w:color="auto" w:fill="auto"/>
            <w:vAlign w:val="center"/>
          </w:tcPr>
          <w:p w:rsidR="00BE7CCC" w:rsidRPr="00371CA5" w:rsidRDefault="00BE7CCC" w:rsidP="00456C47">
            <w:pPr>
              <w:rPr>
                <w:sz w:val="20"/>
              </w:rPr>
            </w:pPr>
            <w:r w:rsidRPr="00371CA5">
              <w:rPr>
                <w:sz w:val="20"/>
              </w:rPr>
              <w:t>На основе цезия</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На основе цезия</w:t>
            </w:r>
          </w:p>
        </w:tc>
        <w:tc>
          <w:tcPr>
            <w:tcW w:w="1843" w:type="dxa"/>
            <w:vAlign w:val="center"/>
          </w:tcPr>
          <w:p w:rsidR="00BE7CCC" w:rsidRPr="00371CA5" w:rsidRDefault="00BE7CCC" w:rsidP="00371CA5">
            <w:pPr>
              <w:jc w:val="center"/>
              <w:rPr>
                <w:sz w:val="20"/>
              </w:rPr>
            </w:pPr>
            <w:r w:rsidRPr="00371CA5">
              <w:rPr>
                <w:sz w:val="20"/>
              </w:rPr>
              <w:t>На основе цезия</w:t>
            </w:r>
          </w:p>
        </w:tc>
        <w:tc>
          <w:tcPr>
            <w:tcW w:w="1843" w:type="dxa"/>
            <w:shd w:val="clear" w:color="auto" w:fill="auto"/>
            <w:vAlign w:val="center"/>
          </w:tcPr>
          <w:p w:rsidR="00BE7CCC" w:rsidRPr="00371CA5" w:rsidRDefault="00BE7CCC" w:rsidP="00371CA5">
            <w:pPr>
              <w:jc w:val="center"/>
              <w:rPr>
                <w:sz w:val="20"/>
              </w:rPr>
            </w:pPr>
            <w:r w:rsidRPr="00371CA5">
              <w:rPr>
                <w:sz w:val="20"/>
              </w:rPr>
              <w:t>На основе цезия</w:t>
            </w:r>
          </w:p>
        </w:tc>
        <w:tc>
          <w:tcPr>
            <w:tcW w:w="3119" w:type="dxa"/>
            <w:vAlign w:val="center"/>
          </w:tcPr>
          <w:p w:rsidR="00BE7CCC" w:rsidRPr="00371CA5" w:rsidRDefault="00BE7CCC" w:rsidP="00F05E86">
            <w:pPr>
              <w:contextualSpacing/>
              <w:rPr>
                <w:sz w:val="20"/>
              </w:rPr>
            </w:pPr>
            <w:r w:rsidRPr="00371CA5">
              <w:rPr>
                <w:sz w:val="20"/>
              </w:rPr>
              <w:t>ГОСТ Р 55772-2013 п. 7.2 ГОСТ Р 57084-2016 п. 7.1 Для обеспечения высокого качества получаемых снимком при снижение лучевой нагрузки</w:t>
            </w:r>
          </w:p>
        </w:tc>
      </w:tr>
      <w:tr w:rsidR="00BE7CCC" w:rsidRPr="00371CA5" w:rsidTr="00926A92">
        <w:trPr>
          <w:trHeight w:val="60"/>
        </w:trPr>
        <w:tc>
          <w:tcPr>
            <w:tcW w:w="851" w:type="dxa"/>
            <w:shd w:val="clear" w:color="auto" w:fill="auto"/>
            <w:noWrap/>
          </w:tcPr>
          <w:p w:rsidR="00BE7CCC" w:rsidRPr="00371CA5" w:rsidRDefault="00BE7CCC" w:rsidP="00446438">
            <w:pPr>
              <w:jc w:val="right"/>
              <w:rPr>
                <w:sz w:val="20"/>
              </w:rPr>
            </w:pPr>
            <w:r w:rsidRPr="00371CA5">
              <w:rPr>
                <w:sz w:val="20"/>
              </w:rPr>
              <w:t>1.3.5</w:t>
            </w:r>
          </w:p>
        </w:tc>
        <w:tc>
          <w:tcPr>
            <w:tcW w:w="3544" w:type="dxa"/>
            <w:shd w:val="clear" w:color="auto" w:fill="auto"/>
            <w:vAlign w:val="center"/>
          </w:tcPr>
          <w:p w:rsidR="00BE7CCC" w:rsidRPr="00371CA5" w:rsidRDefault="00BE7CCC" w:rsidP="00F05E86">
            <w:pPr>
              <w:rPr>
                <w:sz w:val="20"/>
              </w:rPr>
            </w:pPr>
            <w:r w:rsidRPr="00371CA5">
              <w:rPr>
                <w:sz w:val="20"/>
              </w:rPr>
              <w:t xml:space="preserve">Тип преобразователя </w:t>
            </w:r>
          </w:p>
        </w:tc>
        <w:tc>
          <w:tcPr>
            <w:tcW w:w="1842" w:type="dxa"/>
            <w:shd w:val="clear" w:color="auto" w:fill="auto"/>
            <w:vAlign w:val="center"/>
          </w:tcPr>
          <w:p w:rsidR="00BE7CCC" w:rsidRPr="00371CA5" w:rsidRDefault="00BE7CCC" w:rsidP="00456C47">
            <w:pPr>
              <w:rPr>
                <w:sz w:val="20"/>
              </w:rPr>
            </w:pPr>
            <w:r w:rsidRPr="00371CA5">
              <w:rPr>
                <w:sz w:val="20"/>
              </w:rPr>
              <w:t>На основе аморфного кремния</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На основе аморфного кремния</w:t>
            </w:r>
          </w:p>
        </w:tc>
        <w:tc>
          <w:tcPr>
            <w:tcW w:w="1843" w:type="dxa"/>
            <w:vAlign w:val="center"/>
          </w:tcPr>
          <w:p w:rsidR="00BE7CCC" w:rsidRPr="00371CA5" w:rsidRDefault="00BE7CCC" w:rsidP="00371CA5">
            <w:pPr>
              <w:jc w:val="center"/>
              <w:rPr>
                <w:sz w:val="20"/>
              </w:rPr>
            </w:pPr>
            <w:r w:rsidRPr="00371CA5">
              <w:rPr>
                <w:sz w:val="20"/>
              </w:rPr>
              <w:t>На основе аморфного кремния</w:t>
            </w:r>
          </w:p>
        </w:tc>
        <w:tc>
          <w:tcPr>
            <w:tcW w:w="1843" w:type="dxa"/>
            <w:shd w:val="clear" w:color="auto" w:fill="auto"/>
            <w:vAlign w:val="center"/>
          </w:tcPr>
          <w:p w:rsidR="00BE7CCC" w:rsidRPr="00371CA5" w:rsidRDefault="00BE7CCC" w:rsidP="00371CA5">
            <w:pPr>
              <w:jc w:val="center"/>
              <w:rPr>
                <w:sz w:val="20"/>
              </w:rPr>
            </w:pPr>
            <w:r w:rsidRPr="00371CA5">
              <w:rPr>
                <w:sz w:val="20"/>
              </w:rPr>
              <w:t>На основе аморфного кремния</w:t>
            </w:r>
          </w:p>
        </w:tc>
        <w:tc>
          <w:tcPr>
            <w:tcW w:w="3119" w:type="dxa"/>
            <w:vAlign w:val="center"/>
          </w:tcPr>
          <w:p w:rsidR="00BE7CCC" w:rsidRPr="00371CA5" w:rsidRDefault="00BE7CCC" w:rsidP="00F05E86">
            <w:pPr>
              <w:contextualSpacing/>
              <w:rPr>
                <w:sz w:val="20"/>
              </w:rPr>
            </w:pPr>
            <w:r w:rsidRPr="00371CA5">
              <w:rPr>
                <w:sz w:val="20"/>
              </w:rPr>
              <w:t>ГОСТ Р 57084-2016 п. 7.1</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1.3.6</w:t>
            </w:r>
          </w:p>
        </w:tc>
        <w:tc>
          <w:tcPr>
            <w:tcW w:w="3544" w:type="dxa"/>
            <w:shd w:val="clear" w:color="auto" w:fill="auto"/>
            <w:vAlign w:val="center"/>
          </w:tcPr>
          <w:p w:rsidR="00BE7CCC" w:rsidRPr="00371CA5" w:rsidRDefault="00BE7CCC" w:rsidP="00F05E86">
            <w:pPr>
              <w:rPr>
                <w:sz w:val="20"/>
              </w:rPr>
            </w:pPr>
            <w:r w:rsidRPr="00371CA5">
              <w:rPr>
                <w:sz w:val="20"/>
              </w:rPr>
              <w:t>Количество пикселей при рентгенографии</w:t>
            </w:r>
          </w:p>
        </w:tc>
        <w:tc>
          <w:tcPr>
            <w:tcW w:w="1842" w:type="dxa"/>
            <w:shd w:val="clear" w:color="auto" w:fill="auto"/>
            <w:vAlign w:val="center"/>
          </w:tcPr>
          <w:p w:rsidR="00BE7CCC" w:rsidRPr="00371CA5" w:rsidRDefault="00BE7CCC" w:rsidP="00456C47">
            <w:pPr>
              <w:rPr>
                <w:sz w:val="20"/>
              </w:rPr>
            </w:pPr>
            <w:r w:rsidRPr="00371CA5">
              <w:rPr>
                <w:sz w:val="20"/>
              </w:rPr>
              <w:t>не менее 3 072 х 3 072</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p>
          <w:p w:rsidR="00BE7CCC" w:rsidRPr="00371CA5" w:rsidRDefault="00D218A3" w:rsidP="00371CA5">
            <w:pPr>
              <w:jc w:val="center"/>
              <w:rPr>
                <w:sz w:val="20"/>
              </w:rPr>
            </w:pPr>
            <w:r w:rsidRPr="00371CA5">
              <w:rPr>
                <w:sz w:val="20"/>
              </w:rPr>
              <w:t>3 072 х 3 072</w:t>
            </w:r>
          </w:p>
        </w:tc>
        <w:tc>
          <w:tcPr>
            <w:tcW w:w="1843" w:type="dxa"/>
          </w:tcPr>
          <w:p w:rsidR="00BE7CCC" w:rsidRPr="00371CA5" w:rsidRDefault="00BE7CCC" w:rsidP="00371CA5">
            <w:pPr>
              <w:contextualSpacing/>
              <w:jc w:val="center"/>
              <w:rPr>
                <w:sz w:val="20"/>
              </w:rPr>
            </w:pPr>
            <w:r w:rsidRPr="00371CA5">
              <w:rPr>
                <w:sz w:val="20"/>
              </w:rPr>
              <w:t>3 072 х 3 072</w:t>
            </w:r>
          </w:p>
        </w:tc>
        <w:tc>
          <w:tcPr>
            <w:tcW w:w="1843" w:type="dxa"/>
            <w:shd w:val="clear" w:color="auto" w:fill="auto"/>
          </w:tcPr>
          <w:p w:rsidR="00BE7CCC" w:rsidRPr="00371CA5" w:rsidRDefault="007C624C" w:rsidP="0012697B">
            <w:pPr>
              <w:contextualSpacing/>
              <w:jc w:val="center"/>
              <w:rPr>
                <w:sz w:val="20"/>
              </w:rPr>
            </w:pPr>
            <w:r>
              <w:rPr>
                <w:sz w:val="20"/>
              </w:rPr>
              <w:t>3 0</w:t>
            </w:r>
            <w:r w:rsidR="0012697B">
              <w:rPr>
                <w:sz w:val="20"/>
              </w:rPr>
              <w:t>72</w:t>
            </w:r>
            <w:r w:rsidR="00BE7CCC" w:rsidRPr="00371CA5">
              <w:rPr>
                <w:sz w:val="20"/>
              </w:rPr>
              <w:t xml:space="preserve"> х 3 072</w:t>
            </w:r>
          </w:p>
        </w:tc>
        <w:tc>
          <w:tcPr>
            <w:tcW w:w="3119" w:type="dxa"/>
            <w:vAlign w:val="center"/>
          </w:tcPr>
          <w:p w:rsidR="00BE7CCC" w:rsidRPr="00371CA5" w:rsidRDefault="00BE7CCC" w:rsidP="00F05E86">
            <w:pPr>
              <w:contextualSpacing/>
              <w:rPr>
                <w:sz w:val="20"/>
              </w:rPr>
            </w:pPr>
            <w:r w:rsidRPr="00371CA5">
              <w:rPr>
                <w:sz w:val="20"/>
              </w:rPr>
              <w:t>ГОСТ Р 55772-2013 п.6.1.15.4 б)</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1.3.7</w:t>
            </w:r>
          </w:p>
        </w:tc>
        <w:tc>
          <w:tcPr>
            <w:tcW w:w="3544" w:type="dxa"/>
            <w:shd w:val="clear" w:color="auto" w:fill="auto"/>
            <w:vAlign w:val="center"/>
          </w:tcPr>
          <w:p w:rsidR="00BE7CCC" w:rsidRPr="00371CA5" w:rsidRDefault="00BE7CCC" w:rsidP="00F05E86">
            <w:pPr>
              <w:rPr>
                <w:sz w:val="20"/>
              </w:rPr>
            </w:pPr>
            <w:r w:rsidRPr="00371CA5">
              <w:rPr>
                <w:sz w:val="20"/>
              </w:rPr>
              <w:t xml:space="preserve">Шаг пикселя, </w:t>
            </w:r>
          </w:p>
        </w:tc>
        <w:tc>
          <w:tcPr>
            <w:tcW w:w="1842" w:type="dxa"/>
            <w:shd w:val="clear" w:color="auto" w:fill="auto"/>
            <w:vAlign w:val="center"/>
          </w:tcPr>
          <w:p w:rsidR="00BE7CCC" w:rsidRPr="00371CA5" w:rsidRDefault="00BE7CCC" w:rsidP="00456C47">
            <w:pPr>
              <w:rPr>
                <w:sz w:val="20"/>
              </w:rPr>
            </w:pPr>
            <w:r w:rsidRPr="00371CA5">
              <w:rPr>
                <w:sz w:val="20"/>
              </w:rPr>
              <w:t>не более 140</w:t>
            </w:r>
          </w:p>
        </w:tc>
        <w:tc>
          <w:tcPr>
            <w:tcW w:w="1276" w:type="dxa"/>
            <w:vAlign w:val="center"/>
          </w:tcPr>
          <w:p w:rsidR="00BE7CCC" w:rsidRPr="00371CA5" w:rsidRDefault="00BE7CCC" w:rsidP="00F05E86">
            <w:pPr>
              <w:rPr>
                <w:sz w:val="20"/>
              </w:rPr>
            </w:pPr>
            <w:r w:rsidRPr="00371CA5">
              <w:rPr>
                <w:sz w:val="20"/>
              </w:rPr>
              <w:t>мкм</w:t>
            </w:r>
          </w:p>
        </w:tc>
        <w:tc>
          <w:tcPr>
            <w:tcW w:w="1956" w:type="dxa"/>
            <w:shd w:val="clear" w:color="auto" w:fill="auto"/>
            <w:vAlign w:val="center"/>
          </w:tcPr>
          <w:p w:rsidR="00BE7CCC" w:rsidRPr="00371CA5" w:rsidRDefault="00D218A3" w:rsidP="00371CA5">
            <w:pPr>
              <w:jc w:val="center"/>
              <w:rPr>
                <w:sz w:val="20"/>
              </w:rPr>
            </w:pPr>
            <w:r>
              <w:rPr>
                <w:sz w:val="20"/>
              </w:rPr>
              <w:t>140</w:t>
            </w:r>
          </w:p>
        </w:tc>
        <w:tc>
          <w:tcPr>
            <w:tcW w:w="1843" w:type="dxa"/>
          </w:tcPr>
          <w:p w:rsidR="00371CA5" w:rsidRDefault="00371CA5" w:rsidP="00371CA5">
            <w:pPr>
              <w:contextualSpacing/>
              <w:jc w:val="center"/>
              <w:rPr>
                <w:sz w:val="20"/>
              </w:rPr>
            </w:pPr>
          </w:p>
          <w:p w:rsidR="00BE7CCC" w:rsidRPr="00371CA5" w:rsidRDefault="00BE7CCC" w:rsidP="00371CA5">
            <w:pPr>
              <w:contextualSpacing/>
              <w:jc w:val="center"/>
              <w:rPr>
                <w:sz w:val="20"/>
              </w:rPr>
            </w:pPr>
            <w:r w:rsidRPr="00371CA5">
              <w:rPr>
                <w:sz w:val="20"/>
              </w:rPr>
              <w:t>140</w:t>
            </w:r>
          </w:p>
        </w:tc>
        <w:tc>
          <w:tcPr>
            <w:tcW w:w="1843" w:type="dxa"/>
            <w:shd w:val="clear" w:color="auto" w:fill="auto"/>
          </w:tcPr>
          <w:p w:rsidR="00371CA5" w:rsidRDefault="00371CA5" w:rsidP="00371CA5">
            <w:pPr>
              <w:contextualSpacing/>
              <w:jc w:val="center"/>
              <w:rPr>
                <w:sz w:val="20"/>
              </w:rPr>
            </w:pPr>
          </w:p>
          <w:p w:rsidR="00BE7CCC" w:rsidRPr="00371CA5" w:rsidRDefault="00BA19C1" w:rsidP="0012697B">
            <w:pPr>
              <w:contextualSpacing/>
              <w:jc w:val="center"/>
              <w:rPr>
                <w:sz w:val="20"/>
              </w:rPr>
            </w:pPr>
            <w:r>
              <w:rPr>
                <w:sz w:val="20"/>
              </w:rPr>
              <w:t>14</w:t>
            </w:r>
            <w:r w:rsidR="0012697B">
              <w:rPr>
                <w:sz w:val="20"/>
              </w:rPr>
              <w:t>0</w:t>
            </w:r>
          </w:p>
        </w:tc>
        <w:tc>
          <w:tcPr>
            <w:tcW w:w="3119" w:type="dxa"/>
            <w:vAlign w:val="center"/>
          </w:tcPr>
          <w:p w:rsidR="00BE7CCC" w:rsidRPr="00371CA5" w:rsidRDefault="00BE7CCC" w:rsidP="00F05E86">
            <w:pPr>
              <w:contextualSpacing/>
              <w:rPr>
                <w:sz w:val="20"/>
              </w:rPr>
            </w:pPr>
            <w:r w:rsidRPr="00371CA5">
              <w:rPr>
                <w:sz w:val="20"/>
              </w:rPr>
              <w:t>ГОСТ Р 55772-2013 п. 7.2 для получения изображений высокого качества</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1.3.8</w:t>
            </w:r>
          </w:p>
        </w:tc>
        <w:tc>
          <w:tcPr>
            <w:tcW w:w="3544" w:type="dxa"/>
            <w:shd w:val="clear" w:color="auto" w:fill="auto"/>
            <w:vAlign w:val="center"/>
          </w:tcPr>
          <w:p w:rsidR="00BE7CCC" w:rsidRPr="00371CA5" w:rsidRDefault="00BE7CCC" w:rsidP="00F05E86">
            <w:pPr>
              <w:rPr>
                <w:sz w:val="20"/>
              </w:rPr>
            </w:pPr>
            <w:r w:rsidRPr="00371CA5">
              <w:rPr>
                <w:sz w:val="20"/>
              </w:rPr>
              <w:t xml:space="preserve">Рабочий размер при рентгенографии, </w:t>
            </w:r>
          </w:p>
        </w:tc>
        <w:tc>
          <w:tcPr>
            <w:tcW w:w="1842" w:type="dxa"/>
            <w:shd w:val="clear" w:color="auto" w:fill="auto"/>
            <w:vAlign w:val="center"/>
          </w:tcPr>
          <w:p w:rsidR="00BE7CCC" w:rsidRPr="00371CA5" w:rsidRDefault="00BE7CCC" w:rsidP="00456C47">
            <w:pPr>
              <w:rPr>
                <w:sz w:val="20"/>
              </w:rPr>
            </w:pPr>
            <w:r w:rsidRPr="00371CA5">
              <w:rPr>
                <w:sz w:val="20"/>
              </w:rPr>
              <w:t>не менее 43 х 43</w:t>
            </w:r>
          </w:p>
        </w:tc>
        <w:tc>
          <w:tcPr>
            <w:tcW w:w="1276" w:type="dxa"/>
            <w:vAlign w:val="center"/>
          </w:tcPr>
          <w:p w:rsidR="00BE7CCC" w:rsidRPr="00371CA5" w:rsidRDefault="00BE7CCC" w:rsidP="00F05E86">
            <w:pPr>
              <w:rPr>
                <w:sz w:val="20"/>
              </w:rPr>
            </w:pPr>
            <w:r w:rsidRPr="00371CA5">
              <w:rPr>
                <w:sz w:val="20"/>
              </w:rPr>
              <w:t>см</w:t>
            </w:r>
          </w:p>
        </w:tc>
        <w:tc>
          <w:tcPr>
            <w:tcW w:w="1956" w:type="dxa"/>
            <w:shd w:val="clear" w:color="auto" w:fill="auto"/>
            <w:vAlign w:val="center"/>
          </w:tcPr>
          <w:p w:rsidR="00BE7CCC" w:rsidRPr="00371CA5" w:rsidRDefault="00BE7CCC" w:rsidP="00371CA5">
            <w:pPr>
              <w:jc w:val="center"/>
              <w:rPr>
                <w:sz w:val="20"/>
              </w:rPr>
            </w:pPr>
            <w:r w:rsidRPr="00371CA5">
              <w:rPr>
                <w:sz w:val="20"/>
                <w:lang w:val="en-US"/>
              </w:rPr>
              <w:t>43</w:t>
            </w:r>
            <w:r w:rsidRPr="00371CA5">
              <w:rPr>
                <w:sz w:val="20"/>
              </w:rPr>
              <w:t xml:space="preserve"> х 43</w:t>
            </w:r>
          </w:p>
        </w:tc>
        <w:tc>
          <w:tcPr>
            <w:tcW w:w="1843" w:type="dxa"/>
          </w:tcPr>
          <w:p w:rsidR="00BE7CCC" w:rsidRPr="00371CA5" w:rsidRDefault="00BE7CCC" w:rsidP="00371CA5">
            <w:pPr>
              <w:contextualSpacing/>
              <w:jc w:val="center"/>
              <w:rPr>
                <w:sz w:val="20"/>
              </w:rPr>
            </w:pPr>
            <w:r w:rsidRPr="00371CA5">
              <w:rPr>
                <w:sz w:val="20"/>
              </w:rPr>
              <w:t>43 х 43</w:t>
            </w:r>
          </w:p>
        </w:tc>
        <w:tc>
          <w:tcPr>
            <w:tcW w:w="1843" w:type="dxa"/>
            <w:shd w:val="clear" w:color="auto" w:fill="auto"/>
          </w:tcPr>
          <w:p w:rsidR="00BE7CCC" w:rsidRPr="00371CA5" w:rsidRDefault="00BE7CCC" w:rsidP="00371CA5">
            <w:pPr>
              <w:contextualSpacing/>
              <w:jc w:val="center"/>
              <w:rPr>
                <w:sz w:val="20"/>
              </w:rPr>
            </w:pPr>
            <w:r w:rsidRPr="00371CA5">
              <w:rPr>
                <w:sz w:val="20"/>
              </w:rPr>
              <w:t>43 х 43</w:t>
            </w:r>
          </w:p>
        </w:tc>
        <w:tc>
          <w:tcPr>
            <w:tcW w:w="3119" w:type="dxa"/>
            <w:vAlign w:val="center"/>
          </w:tcPr>
          <w:p w:rsidR="00BE7CCC" w:rsidRPr="00371CA5" w:rsidRDefault="00BE7CCC" w:rsidP="00F05E86">
            <w:pPr>
              <w:contextualSpacing/>
              <w:rPr>
                <w:sz w:val="20"/>
              </w:rPr>
            </w:pPr>
            <w:r w:rsidRPr="00371CA5">
              <w:rPr>
                <w:sz w:val="20"/>
              </w:rPr>
              <w:t>ГОСТ Р 55772-2013 п.6.1.15.4 б)</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1.3.9</w:t>
            </w:r>
          </w:p>
        </w:tc>
        <w:tc>
          <w:tcPr>
            <w:tcW w:w="3544" w:type="dxa"/>
            <w:shd w:val="clear" w:color="auto" w:fill="auto"/>
            <w:vAlign w:val="center"/>
          </w:tcPr>
          <w:p w:rsidR="00BE7CCC" w:rsidRPr="00371CA5" w:rsidRDefault="00BE7CCC" w:rsidP="00F05E86">
            <w:pPr>
              <w:rPr>
                <w:sz w:val="20"/>
              </w:rPr>
            </w:pPr>
            <w:r w:rsidRPr="00371CA5">
              <w:rPr>
                <w:sz w:val="20"/>
              </w:rPr>
              <w:t xml:space="preserve">Пространственное разрешение </w:t>
            </w:r>
            <w:r w:rsidRPr="00371CA5">
              <w:rPr>
                <w:spacing w:val="2"/>
                <w:sz w:val="20"/>
                <w:shd w:val="clear" w:color="auto" w:fill="FFFFFF"/>
              </w:rPr>
              <w:t>при рентгенографии</w:t>
            </w:r>
            <w:r w:rsidRPr="00371CA5">
              <w:rPr>
                <w:sz w:val="20"/>
              </w:rPr>
              <w:t xml:space="preserve">, </w:t>
            </w:r>
          </w:p>
        </w:tc>
        <w:tc>
          <w:tcPr>
            <w:tcW w:w="1842" w:type="dxa"/>
            <w:shd w:val="clear" w:color="auto" w:fill="auto"/>
            <w:vAlign w:val="center"/>
          </w:tcPr>
          <w:p w:rsidR="00BE7CCC" w:rsidRPr="00371CA5" w:rsidRDefault="00BE7CCC" w:rsidP="00456C47">
            <w:pPr>
              <w:rPr>
                <w:sz w:val="20"/>
              </w:rPr>
            </w:pPr>
            <w:r w:rsidRPr="00371CA5">
              <w:rPr>
                <w:sz w:val="20"/>
              </w:rPr>
              <w:t>не менее 4,0</w:t>
            </w:r>
          </w:p>
        </w:tc>
        <w:tc>
          <w:tcPr>
            <w:tcW w:w="1276" w:type="dxa"/>
            <w:vAlign w:val="center"/>
          </w:tcPr>
          <w:p w:rsidR="00BE7CCC" w:rsidRPr="00371CA5" w:rsidRDefault="00BE7CCC" w:rsidP="00F05E86">
            <w:pPr>
              <w:rPr>
                <w:sz w:val="20"/>
              </w:rPr>
            </w:pPr>
            <w:r w:rsidRPr="00371CA5">
              <w:rPr>
                <w:sz w:val="20"/>
              </w:rPr>
              <w:t>пар лин./мм</w:t>
            </w:r>
          </w:p>
        </w:tc>
        <w:tc>
          <w:tcPr>
            <w:tcW w:w="1956" w:type="dxa"/>
            <w:shd w:val="clear" w:color="auto" w:fill="auto"/>
            <w:vAlign w:val="center"/>
          </w:tcPr>
          <w:p w:rsidR="00BE7CCC" w:rsidRPr="00371CA5" w:rsidRDefault="00D218A3" w:rsidP="00371CA5">
            <w:pPr>
              <w:jc w:val="center"/>
              <w:rPr>
                <w:sz w:val="20"/>
              </w:rPr>
            </w:pPr>
            <w:r>
              <w:rPr>
                <w:sz w:val="20"/>
              </w:rPr>
              <w:t>4,0</w:t>
            </w:r>
          </w:p>
        </w:tc>
        <w:tc>
          <w:tcPr>
            <w:tcW w:w="1843" w:type="dxa"/>
          </w:tcPr>
          <w:p w:rsidR="00BE7CCC" w:rsidRPr="00371CA5" w:rsidRDefault="00BE7CCC" w:rsidP="00371CA5">
            <w:pPr>
              <w:contextualSpacing/>
              <w:jc w:val="center"/>
              <w:rPr>
                <w:sz w:val="20"/>
              </w:rPr>
            </w:pPr>
            <w:r w:rsidRPr="00371CA5">
              <w:rPr>
                <w:sz w:val="20"/>
              </w:rPr>
              <w:t>4,0</w:t>
            </w:r>
          </w:p>
        </w:tc>
        <w:tc>
          <w:tcPr>
            <w:tcW w:w="1843" w:type="dxa"/>
            <w:shd w:val="clear" w:color="auto" w:fill="auto"/>
          </w:tcPr>
          <w:p w:rsidR="00BE7CCC" w:rsidRPr="00371CA5" w:rsidRDefault="0012697B" w:rsidP="0012697B">
            <w:pPr>
              <w:contextualSpacing/>
              <w:jc w:val="center"/>
              <w:rPr>
                <w:sz w:val="20"/>
              </w:rPr>
            </w:pPr>
            <w:r>
              <w:rPr>
                <w:sz w:val="20"/>
              </w:rPr>
              <w:t>4</w:t>
            </w:r>
            <w:r w:rsidR="00BA19C1">
              <w:rPr>
                <w:sz w:val="20"/>
              </w:rPr>
              <w:t>,</w:t>
            </w:r>
            <w:r>
              <w:rPr>
                <w:sz w:val="20"/>
              </w:rPr>
              <w:t>0</w:t>
            </w:r>
          </w:p>
        </w:tc>
        <w:tc>
          <w:tcPr>
            <w:tcW w:w="3119" w:type="dxa"/>
            <w:vAlign w:val="center"/>
          </w:tcPr>
          <w:p w:rsidR="00BE7CCC" w:rsidRPr="00371CA5" w:rsidRDefault="00BE7CCC" w:rsidP="00F05E86">
            <w:pPr>
              <w:contextualSpacing/>
              <w:rPr>
                <w:sz w:val="20"/>
              </w:rPr>
            </w:pPr>
            <w:r w:rsidRPr="00371CA5">
              <w:rPr>
                <w:sz w:val="20"/>
              </w:rPr>
              <w:t>ГОСТ Р 55772-2013 п.6.1.15.4 б)</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1.3.10</w:t>
            </w:r>
          </w:p>
        </w:tc>
        <w:tc>
          <w:tcPr>
            <w:tcW w:w="3544" w:type="dxa"/>
            <w:shd w:val="clear" w:color="auto" w:fill="auto"/>
            <w:vAlign w:val="center"/>
          </w:tcPr>
          <w:p w:rsidR="00BE7CCC" w:rsidRPr="00371CA5" w:rsidRDefault="00BE7CCC" w:rsidP="00F05E86">
            <w:pPr>
              <w:rPr>
                <w:sz w:val="20"/>
              </w:rPr>
            </w:pPr>
            <w:r w:rsidRPr="00371CA5">
              <w:rPr>
                <w:sz w:val="20"/>
              </w:rPr>
              <w:t xml:space="preserve">Динамический диапазон, </w:t>
            </w:r>
          </w:p>
        </w:tc>
        <w:tc>
          <w:tcPr>
            <w:tcW w:w="1842" w:type="dxa"/>
            <w:shd w:val="clear" w:color="auto" w:fill="auto"/>
            <w:vAlign w:val="center"/>
          </w:tcPr>
          <w:p w:rsidR="00BE7CCC" w:rsidRPr="00371CA5" w:rsidRDefault="00BE7CCC" w:rsidP="00456C47">
            <w:pPr>
              <w:rPr>
                <w:sz w:val="20"/>
              </w:rPr>
            </w:pPr>
            <w:r w:rsidRPr="00371CA5">
              <w:rPr>
                <w:sz w:val="20"/>
              </w:rPr>
              <w:t>не менее 500</w:t>
            </w:r>
          </w:p>
        </w:tc>
        <w:tc>
          <w:tcPr>
            <w:tcW w:w="1276" w:type="dxa"/>
            <w:vAlign w:val="center"/>
          </w:tcPr>
          <w:p w:rsidR="00BE7CCC" w:rsidRPr="00371CA5" w:rsidRDefault="00BE7CCC" w:rsidP="00F05E86">
            <w:pPr>
              <w:rPr>
                <w:sz w:val="20"/>
              </w:rPr>
            </w:pPr>
            <w:r w:rsidRPr="00371CA5">
              <w:rPr>
                <w:sz w:val="20"/>
              </w:rPr>
              <w:t>крат</w:t>
            </w:r>
          </w:p>
        </w:tc>
        <w:tc>
          <w:tcPr>
            <w:tcW w:w="1956" w:type="dxa"/>
            <w:shd w:val="clear" w:color="auto" w:fill="auto"/>
            <w:vAlign w:val="center"/>
          </w:tcPr>
          <w:p w:rsidR="00BE7CCC" w:rsidRPr="00371CA5" w:rsidRDefault="00BE7CCC" w:rsidP="00371CA5">
            <w:pPr>
              <w:jc w:val="center"/>
              <w:rPr>
                <w:sz w:val="20"/>
              </w:rPr>
            </w:pPr>
            <w:r w:rsidRPr="00371CA5">
              <w:rPr>
                <w:sz w:val="20"/>
              </w:rPr>
              <w:t>500</w:t>
            </w:r>
          </w:p>
        </w:tc>
        <w:tc>
          <w:tcPr>
            <w:tcW w:w="1843" w:type="dxa"/>
          </w:tcPr>
          <w:p w:rsidR="00371CA5" w:rsidRDefault="00371CA5" w:rsidP="00371CA5">
            <w:pPr>
              <w:contextualSpacing/>
              <w:jc w:val="center"/>
              <w:rPr>
                <w:sz w:val="20"/>
              </w:rPr>
            </w:pPr>
          </w:p>
          <w:p w:rsidR="00BE7CCC" w:rsidRPr="00371CA5" w:rsidRDefault="00BE7CCC" w:rsidP="00371CA5">
            <w:pPr>
              <w:contextualSpacing/>
              <w:jc w:val="center"/>
              <w:rPr>
                <w:sz w:val="20"/>
              </w:rPr>
            </w:pPr>
            <w:r w:rsidRPr="00371CA5">
              <w:rPr>
                <w:sz w:val="20"/>
              </w:rPr>
              <w:t>500</w:t>
            </w:r>
          </w:p>
        </w:tc>
        <w:tc>
          <w:tcPr>
            <w:tcW w:w="1843" w:type="dxa"/>
            <w:shd w:val="clear" w:color="auto" w:fill="auto"/>
          </w:tcPr>
          <w:p w:rsidR="00371CA5" w:rsidRDefault="00371CA5" w:rsidP="00371CA5">
            <w:pPr>
              <w:contextualSpacing/>
              <w:jc w:val="center"/>
              <w:rPr>
                <w:sz w:val="20"/>
              </w:rPr>
            </w:pPr>
          </w:p>
          <w:p w:rsidR="00BE7CCC" w:rsidRPr="00371CA5" w:rsidRDefault="00BE7CCC" w:rsidP="00371CA5">
            <w:pPr>
              <w:contextualSpacing/>
              <w:jc w:val="center"/>
              <w:rPr>
                <w:sz w:val="20"/>
              </w:rPr>
            </w:pPr>
            <w:r w:rsidRPr="00371CA5">
              <w:rPr>
                <w:sz w:val="20"/>
              </w:rPr>
              <w:t>500</w:t>
            </w:r>
          </w:p>
        </w:tc>
        <w:tc>
          <w:tcPr>
            <w:tcW w:w="3119" w:type="dxa"/>
            <w:vAlign w:val="center"/>
          </w:tcPr>
          <w:p w:rsidR="00BE7CCC" w:rsidRPr="00371CA5" w:rsidRDefault="00BE7CCC" w:rsidP="00F05E86">
            <w:pPr>
              <w:contextualSpacing/>
              <w:rPr>
                <w:sz w:val="20"/>
              </w:rPr>
            </w:pPr>
            <w:r w:rsidRPr="00371CA5">
              <w:rPr>
                <w:sz w:val="20"/>
              </w:rPr>
              <w:t>ГОСТ Р 55772-2013 п. 7.2 для получения изображений высокого качества</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1.3.11</w:t>
            </w:r>
          </w:p>
        </w:tc>
        <w:tc>
          <w:tcPr>
            <w:tcW w:w="3544" w:type="dxa"/>
            <w:shd w:val="clear" w:color="auto" w:fill="auto"/>
            <w:vAlign w:val="center"/>
          </w:tcPr>
          <w:p w:rsidR="00BE7CCC" w:rsidRPr="00371CA5" w:rsidRDefault="00BE7CCC" w:rsidP="00F05E86">
            <w:pPr>
              <w:rPr>
                <w:sz w:val="20"/>
              </w:rPr>
            </w:pPr>
            <w:r w:rsidRPr="00371CA5">
              <w:rPr>
                <w:sz w:val="20"/>
              </w:rPr>
              <w:t>Отсутствие геометрических искажений</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F05E86">
            <w:pPr>
              <w:rPr>
                <w:sz w:val="20"/>
              </w:rPr>
            </w:pPr>
          </w:p>
        </w:tc>
        <w:tc>
          <w:tcPr>
            <w:tcW w:w="1956" w:type="dxa"/>
            <w:shd w:val="clear" w:color="auto" w:fill="auto"/>
            <w:vAlign w:val="center"/>
          </w:tcPr>
          <w:p w:rsidR="00BE7CCC" w:rsidRPr="00371CA5" w:rsidRDefault="00BE7CCC" w:rsidP="00371CA5">
            <w:pPr>
              <w:jc w:val="center"/>
              <w:rPr>
                <w:sz w:val="20"/>
              </w:rPr>
            </w:pPr>
            <w:r w:rsidRPr="00371CA5">
              <w:rPr>
                <w:sz w:val="20"/>
              </w:rPr>
              <w:t>Наличие</w:t>
            </w:r>
          </w:p>
          <w:p w:rsidR="00BE7CCC" w:rsidRPr="00371CA5" w:rsidRDefault="00BE7CCC" w:rsidP="00371CA5">
            <w:pPr>
              <w:jc w:val="center"/>
              <w:rPr>
                <w:sz w:val="20"/>
              </w:rPr>
            </w:pPr>
          </w:p>
        </w:tc>
        <w:tc>
          <w:tcPr>
            <w:tcW w:w="1843" w:type="dxa"/>
            <w:vAlign w:val="center"/>
          </w:tcPr>
          <w:p w:rsidR="00BE7CCC" w:rsidRPr="00371CA5" w:rsidRDefault="00BE7CCC" w:rsidP="00371CA5">
            <w:pPr>
              <w:jc w:val="center"/>
              <w:rPr>
                <w:sz w:val="20"/>
              </w:rPr>
            </w:pPr>
            <w:r w:rsidRPr="00371CA5">
              <w:rPr>
                <w:sz w:val="20"/>
              </w:rPr>
              <w:t>Наличие</w:t>
            </w:r>
          </w:p>
          <w:p w:rsidR="00BE7CCC" w:rsidRPr="00371CA5" w:rsidRDefault="00BE7CCC" w:rsidP="00371CA5">
            <w:pPr>
              <w:jc w:val="center"/>
              <w:rPr>
                <w:sz w:val="20"/>
              </w:rPr>
            </w:pPr>
          </w:p>
          <w:p w:rsidR="00BE7CCC" w:rsidRPr="00371CA5" w:rsidRDefault="00BE7CCC" w:rsidP="00371CA5">
            <w:pPr>
              <w:jc w:val="center"/>
              <w:rPr>
                <w:sz w:val="20"/>
              </w:rPr>
            </w:pP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vAlign w:val="center"/>
          </w:tcPr>
          <w:p w:rsidR="00BE7CCC" w:rsidRPr="00371CA5" w:rsidRDefault="00BE7CCC" w:rsidP="00F05E86">
            <w:pPr>
              <w:contextualSpacing/>
              <w:rPr>
                <w:sz w:val="20"/>
              </w:rPr>
            </w:pPr>
            <w:r w:rsidRPr="00371CA5">
              <w:rPr>
                <w:sz w:val="20"/>
              </w:rPr>
              <w:t>ГОСТ Р 55772-2013 п. 7.2 для обеспечения высокой диагностической ценности снимков</w:t>
            </w:r>
          </w:p>
        </w:tc>
      </w:tr>
      <w:tr w:rsidR="00BE7CCC" w:rsidRPr="00371CA5" w:rsidTr="0012697B">
        <w:trPr>
          <w:trHeight w:val="70"/>
        </w:trPr>
        <w:tc>
          <w:tcPr>
            <w:tcW w:w="851" w:type="dxa"/>
            <w:shd w:val="clear" w:color="auto" w:fill="auto"/>
            <w:noWrap/>
          </w:tcPr>
          <w:p w:rsidR="00BE7CCC" w:rsidRPr="00371CA5" w:rsidRDefault="00BE7CCC" w:rsidP="00446438">
            <w:pPr>
              <w:jc w:val="right"/>
              <w:rPr>
                <w:sz w:val="20"/>
              </w:rPr>
            </w:pPr>
            <w:r w:rsidRPr="00371CA5">
              <w:rPr>
                <w:sz w:val="20"/>
              </w:rPr>
              <w:t>1.3.12</w:t>
            </w:r>
          </w:p>
        </w:tc>
        <w:tc>
          <w:tcPr>
            <w:tcW w:w="3544" w:type="dxa"/>
            <w:shd w:val="clear" w:color="auto" w:fill="auto"/>
            <w:vAlign w:val="center"/>
          </w:tcPr>
          <w:p w:rsidR="00BE7CCC" w:rsidRPr="00371CA5" w:rsidRDefault="00BE7CCC" w:rsidP="00F05E86">
            <w:pPr>
              <w:autoSpaceDE w:val="0"/>
              <w:autoSpaceDN w:val="0"/>
              <w:adjustRightInd w:val="0"/>
              <w:rPr>
                <w:sz w:val="20"/>
              </w:rPr>
            </w:pPr>
            <w:r w:rsidRPr="00371CA5">
              <w:rPr>
                <w:sz w:val="20"/>
              </w:rPr>
              <w:t xml:space="preserve">Разрядность аналогово-цифрового преобразования сигнала, </w:t>
            </w:r>
          </w:p>
        </w:tc>
        <w:tc>
          <w:tcPr>
            <w:tcW w:w="1842" w:type="dxa"/>
            <w:shd w:val="clear" w:color="auto" w:fill="auto"/>
            <w:vAlign w:val="center"/>
          </w:tcPr>
          <w:p w:rsidR="00BE7CCC" w:rsidRPr="00371CA5" w:rsidRDefault="00BE7CCC" w:rsidP="00456C47">
            <w:pPr>
              <w:snapToGrid w:val="0"/>
              <w:rPr>
                <w:sz w:val="20"/>
              </w:rPr>
            </w:pPr>
            <w:r w:rsidRPr="00371CA5">
              <w:rPr>
                <w:sz w:val="20"/>
              </w:rPr>
              <w:t>не менее</w:t>
            </w:r>
            <w:r w:rsidRPr="00371CA5">
              <w:rPr>
                <w:rFonts w:eastAsia="Arial Unicode MS"/>
                <w:sz w:val="20"/>
              </w:rPr>
              <w:t xml:space="preserve"> 14 </w:t>
            </w:r>
          </w:p>
        </w:tc>
        <w:tc>
          <w:tcPr>
            <w:tcW w:w="1276" w:type="dxa"/>
            <w:vAlign w:val="center"/>
          </w:tcPr>
          <w:p w:rsidR="00BE7CCC" w:rsidRPr="00371CA5" w:rsidRDefault="00BE7CCC" w:rsidP="00F05E86">
            <w:pPr>
              <w:snapToGrid w:val="0"/>
              <w:rPr>
                <w:sz w:val="20"/>
              </w:rPr>
            </w:pPr>
            <w:r w:rsidRPr="00371CA5">
              <w:rPr>
                <w:sz w:val="20"/>
              </w:rPr>
              <w:t>бит</w:t>
            </w:r>
          </w:p>
        </w:tc>
        <w:tc>
          <w:tcPr>
            <w:tcW w:w="1956" w:type="dxa"/>
            <w:shd w:val="clear" w:color="auto" w:fill="auto"/>
          </w:tcPr>
          <w:p w:rsidR="00456C47" w:rsidRDefault="00456C47" w:rsidP="00371CA5">
            <w:pPr>
              <w:contextualSpacing/>
              <w:jc w:val="center"/>
              <w:rPr>
                <w:sz w:val="20"/>
              </w:rPr>
            </w:pPr>
          </w:p>
          <w:p w:rsidR="00BE7CCC" w:rsidRPr="00371CA5" w:rsidRDefault="00BE7CCC" w:rsidP="00371CA5">
            <w:pPr>
              <w:contextualSpacing/>
              <w:jc w:val="center"/>
              <w:rPr>
                <w:sz w:val="20"/>
              </w:rPr>
            </w:pPr>
            <w:r w:rsidRPr="00371CA5">
              <w:rPr>
                <w:sz w:val="20"/>
              </w:rPr>
              <w:t>16</w:t>
            </w:r>
          </w:p>
        </w:tc>
        <w:tc>
          <w:tcPr>
            <w:tcW w:w="1843" w:type="dxa"/>
            <w:vAlign w:val="center"/>
          </w:tcPr>
          <w:p w:rsidR="00456C47" w:rsidRDefault="00456C47" w:rsidP="00371CA5">
            <w:pPr>
              <w:snapToGrid w:val="0"/>
              <w:jc w:val="center"/>
              <w:rPr>
                <w:rFonts w:eastAsia="Arial Unicode MS"/>
                <w:sz w:val="20"/>
              </w:rPr>
            </w:pPr>
          </w:p>
          <w:p w:rsidR="00BE7CCC" w:rsidRPr="00371CA5" w:rsidRDefault="00BE7CCC" w:rsidP="00371CA5">
            <w:pPr>
              <w:snapToGrid w:val="0"/>
              <w:jc w:val="center"/>
              <w:rPr>
                <w:sz w:val="20"/>
              </w:rPr>
            </w:pPr>
            <w:r w:rsidRPr="00371CA5">
              <w:rPr>
                <w:rFonts w:eastAsia="Arial Unicode MS"/>
                <w:sz w:val="20"/>
              </w:rPr>
              <w:t>14</w:t>
            </w:r>
          </w:p>
        </w:tc>
        <w:tc>
          <w:tcPr>
            <w:tcW w:w="1843" w:type="dxa"/>
            <w:shd w:val="clear" w:color="auto" w:fill="auto"/>
            <w:vAlign w:val="center"/>
          </w:tcPr>
          <w:p w:rsidR="00456C47" w:rsidRDefault="00456C47" w:rsidP="00371CA5">
            <w:pPr>
              <w:snapToGrid w:val="0"/>
              <w:jc w:val="center"/>
              <w:rPr>
                <w:rFonts w:eastAsia="Arial Unicode MS"/>
                <w:sz w:val="20"/>
              </w:rPr>
            </w:pPr>
          </w:p>
          <w:p w:rsidR="00BE7CCC" w:rsidRPr="00371CA5" w:rsidRDefault="00BE7CCC" w:rsidP="00371CA5">
            <w:pPr>
              <w:snapToGrid w:val="0"/>
              <w:jc w:val="center"/>
              <w:rPr>
                <w:sz w:val="20"/>
              </w:rPr>
            </w:pPr>
            <w:r w:rsidRPr="00371CA5">
              <w:rPr>
                <w:rFonts w:eastAsia="Arial Unicode MS"/>
                <w:sz w:val="20"/>
              </w:rPr>
              <w:t>14</w:t>
            </w:r>
          </w:p>
        </w:tc>
        <w:tc>
          <w:tcPr>
            <w:tcW w:w="3119" w:type="dxa"/>
            <w:shd w:val="clear" w:color="auto" w:fill="auto"/>
            <w:vAlign w:val="center"/>
          </w:tcPr>
          <w:p w:rsidR="00BE7CCC" w:rsidRPr="00371CA5" w:rsidRDefault="00BE7CCC" w:rsidP="00F05E86">
            <w:pPr>
              <w:contextualSpacing/>
              <w:rPr>
                <w:sz w:val="20"/>
              </w:rPr>
            </w:pPr>
            <w:r w:rsidRPr="00371CA5">
              <w:rPr>
                <w:sz w:val="20"/>
              </w:rPr>
              <w:t>ГОСТ Р 55772-2013 п.6.1.15.4 б)</w:t>
            </w:r>
          </w:p>
          <w:p w:rsidR="00BE7CCC" w:rsidRPr="00371CA5" w:rsidRDefault="00BE7CCC" w:rsidP="00F05E86">
            <w:pPr>
              <w:contextualSpacing/>
              <w:rPr>
                <w:sz w:val="20"/>
              </w:rPr>
            </w:pPr>
            <w:r w:rsidRPr="00371CA5">
              <w:rPr>
                <w:sz w:val="20"/>
              </w:rPr>
              <w:t>ГОСТ Р 57084-2016 п. 7.1</w:t>
            </w:r>
          </w:p>
        </w:tc>
      </w:tr>
      <w:tr w:rsidR="00BE7CCC" w:rsidRPr="00371CA5" w:rsidTr="0012697B">
        <w:trPr>
          <w:trHeight w:val="61"/>
        </w:trPr>
        <w:tc>
          <w:tcPr>
            <w:tcW w:w="851" w:type="dxa"/>
            <w:shd w:val="clear" w:color="auto" w:fill="auto"/>
            <w:noWrap/>
          </w:tcPr>
          <w:p w:rsidR="00BE7CCC" w:rsidRPr="00371CA5" w:rsidRDefault="00BE7CCC" w:rsidP="00446438">
            <w:pPr>
              <w:jc w:val="right"/>
              <w:rPr>
                <w:sz w:val="20"/>
              </w:rPr>
            </w:pPr>
            <w:r w:rsidRPr="00371CA5">
              <w:rPr>
                <w:sz w:val="20"/>
              </w:rPr>
              <w:t>1.3.13</w:t>
            </w:r>
          </w:p>
        </w:tc>
        <w:tc>
          <w:tcPr>
            <w:tcW w:w="3544" w:type="dxa"/>
            <w:shd w:val="clear" w:color="auto" w:fill="auto"/>
            <w:vAlign w:val="center"/>
          </w:tcPr>
          <w:p w:rsidR="00BE7CCC" w:rsidRPr="00371CA5" w:rsidRDefault="00BE7CCC" w:rsidP="00F05E86">
            <w:pPr>
              <w:autoSpaceDE w:val="0"/>
              <w:autoSpaceDN w:val="0"/>
              <w:adjustRightInd w:val="0"/>
              <w:rPr>
                <w:sz w:val="20"/>
              </w:rPr>
            </w:pPr>
            <w:r w:rsidRPr="00371CA5">
              <w:rPr>
                <w:sz w:val="20"/>
              </w:rPr>
              <w:t xml:space="preserve">Квантовая эффективность регистрации (DQE) на около нулевой пространственной частоте  0,5 мм-1, </w:t>
            </w:r>
          </w:p>
        </w:tc>
        <w:tc>
          <w:tcPr>
            <w:tcW w:w="1842" w:type="dxa"/>
            <w:shd w:val="clear" w:color="auto" w:fill="auto"/>
            <w:vAlign w:val="center"/>
          </w:tcPr>
          <w:p w:rsidR="00BE7CCC" w:rsidRPr="00371CA5" w:rsidRDefault="00BE7CCC" w:rsidP="00456C47">
            <w:pPr>
              <w:snapToGrid w:val="0"/>
              <w:rPr>
                <w:sz w:val="20"/>
              </w:rPr>
            </w:pPr>
            <w:r w:rsidRPr="00371CA5">
              <w:rPr>
                <w:sz w:val="20"/>
              </w:rPr>
              <w:t>не менее 52</w:t>
            </w:r>
          </w:p>
        </w:tc>
        <w:tc>
          <w:tcPr>
            <w:tcW w:w="1276" w:type="dxa"/>
            <w:vAlign w:val="center"/>
          </w:tcPr>
          <w:p w:rsidR="00BE7CCC" w:rsidRPr="00371CA5" w:rsidRDefault="00BE7CCC" w:rsidP="00F05E86">
            <w:pPr>
              <w:snapToGrid w:val="0"/>
              <w:rPr>
                <w:sz w:val="20"/>
              </w:rPr>
            </w:pPr>
            <w:r w:rsidRPr="00371CA5">
              <w:rPr>
                <w:sz w:val="20"/>
              </w:rPr>
              <w:t>%</w:t>
            </w:r>
          </w:p>
        </w:tc>
        <w:tc>
          <w:tcPr>
            <w:tcW w:w="1956" w:type="dxa"/>
            <w:shd w:val="clear" w:color="auto" w:fill="auto"/>
          </w:tcPr>
          <w:p w:rsidR="00371CA5" w:rsidRDefault="00371CA5" w:rsidP="00371CA5">
            <w:pPr>
              <w:contextualSpacing/>
              <w:jc w:val="center"/>
              <w:rPr>
                <w:sz w:val="20"/>
              </w:rPr>
            </w:pPr>
          </w:p>
          <w:p w:rsidR="00BE7CCC" w:rsidRPr="00371CA5" w:rsidRDefault="00D218A3" w:rsidP="00371CA5">
            <w:pPr>
              <w:contextualSpacing/>
              <w:jc w:val="center"/>
              <w:rPr>
                <w:sz w:val="20"/>
              </w:rPr>
            </w:pPr>
            <w:r>
              <w:rPr>
                <w:sz w:val="20"/>
              </w:rPr>
              <w:t>70</w:t>
            </w:r>
          </w:p>
        </w:tc>
        <w:tc>
          <w:tcPr>
            <w:tcW w:w="1843" w:type="dxa"/>
            <w:vAlign w:val="center"/>
          </w:tcPr>
          <w:p w:rsidR="00BE7CCC" w:rsidRPr="00371CA5" w:rsidRDefault="00BE7CCC" w:rsidP="00371CA5">
            <w:pPr>
              <w:snapToGrid w:val="0"/>
              <w:jc w:val="center"/>
              <w:rPr>
                <w:sz w:val="20"/>
              </w:rPr>
            </w:pPr>
            <w:r w:rsidRPr="00371CA5">
              <w:rPr>
                <w:sz w:val="20"/>
              </w:rPr>
              <w:t>52</w:t>
            </w:r>
          </w:p>
        </w:tc>
        <w:tc>
          <w:tcPr>
            <w:tcW w:w="1843" w:type="dxa"/>
            <w:shd w:val="clear" w:color="auto" w:fill="auto"/>
            <w:vAlign w:val="center"/>
          </w:tcPr>
          <w:p w:rsidR="00BE7CCC" w:rsidRPr="00371CA5" w:rsidRDefault="00BA19C1" w:rsidP="00371CA5">
            <w:pPr>
              <w:snapToGrid w:val="0"/>
              <w:jc w:val="center"/>
              <w:rPr>
                <w:sz w:val="20"/>
              </w:rPr>
            </w:pPr>
            <w:r>
              <w:rPr>
                <w:sz w:val="20"/>
              </w:rPr>
              <w:t>70</w:t>
            </w:r>
          </w:p>
        </w:tc>
        <w:tc>
          <w:tcPr>
            <w:tcW w:w="3119" w:type="dxa"/>
            <w:vAlign w:val="center"/>
          </w:tcPr>
          <w:p w:rsidR="00BE7CCC" w:rsidRPr="00371CA5" w:rsidRDefault="00BE7CCC" w:rsidP="00F05E86">
            <w:pPr>
              <w:contextualSpacing/>
              <w:rPr>
                <w:sz w:val="20"/>
              </w:rPr>
            </w:pPr>
            <w:r w:rsidRPr="00371CA5">
              <w:rPr>
                <w:sz w:val="20"/>
              </w:rPr>
              <w:t>ГОСТ Р 57084-2016 п. 7.1</w:t>
            </w:r>
          </w:p>
        </w:tc>
      </w:tr>
      <w:tr w:rsidR="00BE7CCC" w:rsidRPr="00371CA5" w:rsidTr="0012697B">
        <w:trPr>
          <w:trHeight w:val="113"/>
        </w:trPr>
        <w:tc>
          <w:tcPr>
            <w:tcW w:w="851" w:type="dxa"/>
            <w:shd w:val="clear" w:color="auto" w:fill="auto"/>
            <w:noWrap/>
          </w:tcPr>
          <w:p w:rsidR="00BE7CCC" w:rsidRPr="00371CA5" w:rsidRDefault="00BE7CCC" w:rsidP="00446438">
            <w:pPr>
              <w:jc w:val="right"/>
              <w:rPr>
                <w:sz w:val="20"/>
              </w:rPr>
            </w:pPr>
            <w:r w:rsidRPr="00371CA5">
              <w:rPr>
                <w:sz w:val="20"/>
              </w:rPr>
              <w:t>1.3.14</w:t>
            </w:r>
          </w:p>
        </w:tc>
        <w:tc>
          <w:tcPr>
            <w:tcW w:w="3544" w:type="dxa"/>
            <w:shd w:val="clear" w:color="auto" w:fill="auto"/>
            <w:vAlign w:val="center"/>
          </w:tcPr>
          <w:p w:rsidR="00BE7CCC" w:rsidRPr="00371CA5" w:rsidRDefault="00BE7CCC" w:rsidP="00F05E86">
            <w:pPr>
              <w:autoSpaceDE w:val="0"/>
              <w:autoSpaceDN w:val="0"/>
              <w:adjustRightInd w:val="0"/>
              <w:rPr>
                <w:sz w:val="20"/>
              </w:rPr>
            </w:pPr>
            <w:r w:rsidRPr="00371CA5">
              <w:rPr>
                <w:sz w:val="20"/>
              </w:rPr>
              <w:t xml:space="preserve">Значение функции передачи модуляции (MTF) на около нулевой пространственной частоте  0,5 мм-1, </w:t>
            </w:r>
          </w:p>
        </w:tc>
        <w:tc>
          <w:tcPr>
            <w:tcW w:w="1842" w:type="dxa"/>
            <w:shd w:val="clear" w:color="auto" w:fill="auto"/>
            <w:vAlign w:val="center"/>
          </w:tcPr>
          <w:p w:rsidR="00BE7CCC" w:rsidRPr="00371CA5" w:rsidRDefault="00BE7CCC" w:rsidP="00456C47">
            <w:pPr>
              <w:snapToGrid w:val="0"/>
              <w:rPr>
                <w:sz w:val="20"/>
              </w:rPr>
            </w:pPr>
            <w:r w:rsidRPr="00371CA5">
              <w:rPr>
                <w:sz w:val="20"/>
              </w:rPr>
              <w:t>не менее 82</w:t>
            </w:r>
          </w:p>
        </w:tc>
        <w:tc>
          <w:tcPr>
            <w:tcW w:w="1276" w:type="dxa"/>
            <w:vAlign w:val="center"/>
          </w:tcPr>
          <w:p w:rsidR="00BE7CCC" w:rsidRPr="00371CA5" w:rsidRDefault="00BE7CCC" w:rsidP="00F05E86">
            <w:pPr>
              <w:snapToGrid w:val="0"/>
              <w:rPr>
                <w:sz w:val="20"/>
              </w:rPr>
            </w:pPr>
            <w:r w:rsidRPr="00371CA5">
              <w:rPr>
                <w:sz w:val="20"/>
              </w:rPr>
              <w:t>%</w:t>
            </w:r>
          </w:p>
        </w:tc>
        <w:tc>
          <w:tcPr>
            <w:tcW w:w="1956" w:type="dxa"/>
            <w:shd w:val="clear" w:color="auto" w:fill="auto"/>
          </w:tcPr>
          <w:p w:rsidR="00371CA5" w:rsidRDefault="00371CA5" w:rsidP="00371CA5">
            <w:pPr>
              <w:contextualSpacing/>
              <w:jc w:val="center"/>
              <w:rPr>
                <w:sz w:val="20"/>
              </w:rPr>
            </w:pPr>
          </w:p>
          <w:p w:rsidR="00BE7CCC" w:rsidRPr="00371CA5" w:rsidRDefault="00BE7CCC" w:rsidP="00371CA5">
            <w:pPr>
              <w:contextualSpacing/>
              <w:jc w:val="center"/>
              <w:rPr>
                <w:sz w:val="20"/>
              </w:rPr>
            </w:pPr>
            <w:r w:rsidRPr="00371CA5">
              <w:rPr>
                <w:sz w:val="20"/>
              </w:rPr>
              <w:t>86</w:t>
            </w:r>
          </w:p>
        </w:tc>
        <w:tc>
          <w:tcPr>
            <w:tcW w:w="1843" w:type="dxa"/>
            <w:vAlign w:val="center"/>
          </w:tcPr>
          <w:p w:rsidR="00BE7CCC" w:rsidRPr="00371CA5" w:rsidRDefault="00BE7CCC" w:rsidP="00371CA5">
            <w:pPr>
              <w:snapToGrid w:val="0"/>
              <w:jc w:val="center"/>
              <w:rPr>
                <w:sz w:val="20"/>
              </w:rPr>
            </w:pPr>
            <w:r w:rsidRPr="00371CA5">
              <w:rPr>
                <w:sz w:val="20"/>
              </w:rPr>
              <w:t>82</w:t>
            </w:r>
          </w:p>
        </w:tc>
        <w:tc>
          <w:tcPr>
            <w:tcW w:w="1843" w:type="dxa"/>
            <w:shd w:val="clear" w:color="auto" w:fill="auto"/>
            <w:vAlign w:val="center"/>
          </w:tcPr>
          <w:p w:rsidR="00BE7CCC" w:rsidRPr="00371CA5" w:rsidRDefault="00BE7CCC" w:rsidP="00371CA5">
            <w:pPr>
              <w:snapToGrid w:val="0"/>
              <w:jc w:val="center"/>
              <w:rPr>
                <w:sz w:val="20"/>
              </w:rPr>
            </w:pPr>
            <w:r w:rsidRPr="00371CA5">
              <w:rPr>
                <w:sz w:val="20"/>
              </w:rPr>
              <w:t>82</w:t>
            </w:r>
          </w:p>
        </w:tc>
        <w:tc>
          <w:tcPr>
            <w:tcW w:w="3119" w:type="dxa"/>
            <w:vAlign w:val="center"/>
          </w:tcPr>
          <w:p w:rsidR="00BE7CCC" w:rsidRPr="00371CA5" w:rsidRDefault="00BE7CCC" w:rsidP="00F05E86">
            <w:pPr>
              <w:contextualSpacing/>
              <w:rPr>
                <w:sz w:val="20"/>
              </w:rPr>
            </w:pP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1.3.15</w:t>
            </w:r>
          </w:p>
        </w:tc>
        <w:tc>
          <w:tcPr>
            <w:tcW w:w="3544" w:type="dxa"/>
            <w:shd w:val="clear" w:color="auto" w:fill="auto"/>
            <w:vAlign w:val="center"/>
          </w:tcPr>
          <w:p w:rsidR="00BE7CCC" w:rsidRPr="00371CA5" w:rsidRDefault="00BE7CCC" w:rsidP="00F05E86">
            <w:pPr>
              <w:autoSpaceDE w:val="0"/>
              <w:autoSpaceDN w:val="0"/>
              <w:adjustRightInd w:val="0"/>
              <w:rPr>
                <w:sz w:val="20"/>
              </w:rPr>
            </w:pPr>
            <w:r w:rsidRPr="00371CA5">
              <w:rPr>
                <w:sz w:val="20"/>
              </w:rPr>
              <w:t xml:space="preserve">Доза на кадр при контрастной чувствительности 1%, </w:t>
            </w:r>
          </w:p>
        </w:tc>
        <w:tc>
          <w:tcPr>
            <w:tcW w:w="1842" w:type="dxa"/>
            <w:shd w:val="clear" w:color="auto" w:fill="auto"/>
            <w:vAlign w:val="center"/>
          </w:tcPr>
          <w:p w:rsidR="00BE7CCC" w:rsidRPr="00371CA5" w:rsidRDefault="00BE7CCC" w:rsidP="00456C47">
            <w:pPr>
              <w:snapToGrid w:val="0"/>
              <w:rPr>
                <w:sz w:val="20"/>
              </w:rPr>
            </w:pPr>
            <w:r w:rsidRPr="00371CA5">
              <w:rPr>
                <w:sz w:val="20"/>
              </w:rPr>
              <w:t xml:space="preserve">не более 4 </w:t>
            </w:r>
          </w:p>
        </w:tc>
        <w:tc>
          <w:tcPr>
            <w:tcW w:w="1276" w:type="dxa"/>
            <w:vAlign w:val="center"/>
          </w:tcPr>
          <w:p w:rsidR="00BE7CCC" w:rsidRPr="00371CA5" w:rsidRDefault="00BE7CCC" w:rsidP="00F05E86">
            <w:pPr>
              <w:rPr>
                <w:sz w:val="20"/>
              </w:rPr>
            </w:pPr>
            <w:r w:rsidRPr="00371CA5">
              <w:rPr>
                <w:sz w:val="20"/>
              </w:rPr>
              <w:t>мкГр</w:t>
            </w:r>
          </w:p>
        </w:tc>
        <w:tc>
          <w:tcPr>
            <w:tcW w:w="1956" w:type="dxa"/>
            <w:shd w:val="clear" w:color="auto" w:fill="auto"/>
          </w:tcPr>
          <w:p w:rsidR="00BE7CCC" w:rsidRPr="00371CA5" w:rsidRDefault="00BE7CCC" w:rsidP="00371CA5">
            <w:pPr>
              <w:contextualSpacing/>
              <w:jc w:val="center"/>
              <w:rPr>
                <w:sz w:val="20"/>
              </w:rPr>
            </w:pPr>
            <w:r w:rsidRPr="00371CA5">
              <w:rPr>
                <w:sz w:val="20"/>
              </w:rPr>
              <w:t>4</w:t>
            </w:r>
          </w:p>
        </w:tc>
        <w:tc>
          <w:tcPr>
            <w:tcW w:w="1843" w:type="dxa"/>
            <w:vAlign w:val="center"/>
          </w:tcPr>
          <w:p w:rsidR="00BE7CCC" w:rsidRPr="00371CA5" w:rsidRDefault="00BE7CCC" w:rsidP="00371CA5">
            <w:pPr>
              <w:jc w:val="center"/>
              <w:rPr>
                <w:sz w:val="20"/>
              </w:rPr>
            </w:pPr>
            <w:r w:rsidRPr="00371CA5">
              <w:rPr>
                <w:sz w:val="20"/>
              </w:rPr>
              <w:t>4</w:t>
            </w:r>
          </w:p>
        </w:tc>
        <w:tc>
          <w:tcPr>
            <w:tcW w:w="1843" w:type="dxa"/>
            <w:shd w:val="clear" w:color="auto" w:fill="auto"/>
            <w:vAlign w:val="center"/>
          </w:tcPr>
          <w:p w:rsidR="00BE7CCC" w:rsidRPr="00371CA5" w:rsidRDefault="00BA19C1" w:rsidP="00371CA5">
            <w:pPr>
              <w:jc w:val="center"/>
              <w:rPr>
                <w:sz w:val="20"/>
              </w:rPr>
            </w:pPr>
            <w:r>
              <w:rPr>
                <w:sz w:val="20"/>
              </w:rPr>
              <w:t>2</w:t>
            </w:r>
          </w:p>
        </w:tc>
        <w:tc>
          <w:tcPr>
            <w:tcW w:w="3119" w:type="dxa"/>
            <w:vAlign w:val="center"/>
          </w:tcPr>
          <w:p w:rsidR="00BE7CCC" w:rsidRPr="00371CA5" w:rsidRDefault="00BE7CCC" w:rsidP="00F05E86">
            <w:pPr>
              <w:contextualSpacing/>
              <w:rPr>
                <w:sz w:val="20"/>
              </w:rPr>
            </w:pPr>
            <w:r w:rsidRPr="00371CA5">
              <w:rPr>
                <w:sz w:val="20"/>
              </w:rPr>
              <w:t>ГОСТ Р 55772-2013 п.6.1.15.4 б)</w:t>
            </w:r>
          </w:p>
        </w:tc>
      </w:tr>
      <w:tr w:rsidR="00BE7CCC" w:rsidRPr="00371CA5" w:rsidTr="0012697B">
        <w:trPr>
          <w:trHeight w:val="60"/>
        </w:trPr>
        <w:tc>
          <w:tcPr>
            <w:tcW w:w="851" w:type="dxa"/>
            <w:shd w:val="clear" w:color="auto" w:fill="auto"/>
            <w:noWrap/>
          </w:tcPr>
          <w:p w:rsidR="00BE7CCC" w:rsidRPr="00371CA5" w:rsidRDefault="00BE7CCC" w:rsidP="00446438">
            <w:pPr>
              <w:jc w:val="right"/>
              <w:rPr>
                <w:sz w:val="20"/>
              </w:rPr>
            </w:pPr>
            <w:r w:rsidRPr="00371CA5">
              <w:rPr>
                <w:sz w:val="20"/>
              </w:rPr>
              <w:t>1.3.16</w:t>
            </w:r>
          </w:p>
        </w:tc>
        <w:tc>
          <w:tcPr>
            <w:tcW w:w="3544" w:type="dxa"/>
            <w:shd w:val="clear" w:color="auto" w:fill="auto"/>
            <w:vAlign w:val="center"/>
          </w:tcPr>
          <w:p w:rsidR="00BE7CCC" w:rsidRPr="00371CA5" w:rsidRDefault="00BE7CCC" w:rsidP="00F05E86">
            <w:pPr>
              <w:rPr>
                <w:sz w:val="20"/>
              </w:rPr>
            </w:pPr>
            <w:r w:rsidRPr="00371CA5">
              <w:rPr>
                <w:spacing w:val="2"/>
                <w:sz w:val="20"/>
                <w:shd w:val="clear" w:color="auto" w:fill="FFFFFF"/>
              </w:rPr>
              <w:t xml:space="preserve">Время получения изображения при рентгенографии, </w:t>
            </w:r>
          </w:p>
        </w:tc>
        <w:tc>
          <w:tcPr>
            <w:tcW w:w="1842" w:type="dxa"/>
            <w:shd w:val="clear" w:color="auto" w:fill="auto"/>
            <w:vAlign w:val="center"/>
          </w:tcPr>
          <w:p w:rsidR="00BE7CCC" w:rsidRPr="00371CA5" w:rsidRDefault="00BE7CCC" w:rsidP="00456C47">
            <w:pPr>
              <w:rPr>
                <w:rFonts w:eastAsia="Calibri"/>
                <w:bCs/>
                <w:sz w:val="20"/>
                <w:lang w:eastAsia="en-US"/>
              </w:rPr>
            </w:pPr>
            <w:r w:rsidRPr="00371CA5">
              <w:rPr>
                <w:sz w:val="20"/>
              </w:rPr>
              <w:t>не более</w:t>
            </w:r>
            <w:r w:rsidRPr="00371CA5">
              <w:rPr>
                <w:rFonts w:eastAsia="Calibri"/>
                <w:bCs/>
                <w:sz w:val="20"/>
              </w:rPr>
              <w:t xml:space="preserve"> 4000</w:t>
            </w:r>
          </w:p>
        </w:tc>
        <w:tc>
          <w:tcPr>
            <w:tcW w:w="1276" w:type="dxa"/>
            <w:vAlign w:val="center"/>
          </w:tcPr>
          <w:p w:rsidR="00BE7CCC" w:rsidRPr="00371CA5" w:rsidRDefault="00BE7CCC" w:rsidP="00F05E86">
            <w:pPr>
              <w:rPr>
                <w:sz w:val="20"/>
              </w:rPr>
            </w:pPr>
            <w:r w:rsidRPr="00371CA5">
              <w:rPr>
                <w:spacing w:val="2"/>
                <w:sz w:val="20"/>
                <w:shd w:val="clear" w:color="auto" w:fill="FFFFFF"/>
              </w:rPr>
              <w:t>мс</w:t>
            </w:r>
          </w:p>
        </w:tc>
        <w:tc>
          <w:tcPr>
            <w:tcW w:w="1956" w:type="dxa"/>
            <w:shd w:val="clear" w:color="auto" w:fill="auto"/>
          </w:tcPr>
          <w:p w:rsidR="00BE7CCC" w:rsidRPr="00371CA5" w:rsidRDefault="00BE7CCC" w:rsidP="00371CA5">
            <w:pPr>
              <w:contextualSpacing/>
              <w:jc w:val="center"/>
              <w:rPr>
                <w:sz w:val="20"/>
              </w:rPr>
            </w:pPr>
            <w:r w:rsidRPr="00371CA5">
              <w:rPr>
                <w:sz w:val="20"/>
              </w:rPr>
              <w:t>3000</w:t>
            </w:r>
          </w:p>
        </w:tc>
        <w:tc>
          <w:tcPr>
            <w:tcW w:w="1843" w:type="dxa"/>
          </w:tcPr>
          <w:p w:rsidR="00BE7CCC" w:rsidRPr="00371CA5" w:rsidRDefault="00BE7CCC" w:rsidP="00371CA5">
            <w:pPr>
              <w:contextualSpacing/>
              <w:jc w:val="center"/>
              <w:rPr>
                <w:sz w:val="20"/>
              </w:rPr>
            </w:pPr>
            <w:r w:rsidRPr="00371CA5">
              <w:rPr>
                <w:sz w:val="20"/>
              </w:rPr>
              <w:t>4000</w:t>
            </w:r>
          </w:p>
        </w:tc>
        <w:tc>
          <w:tcPr>
            <w:tcW w:w="1843" w:type="dxa"/>
            <w:shd w:val="clear" w:color="auto" w:fill="auto"/>
          </w:tcPr>
          <w:p w:rsidR="00BE7CCC" w:rsidRPr="00371CA5" w:rsidRDefault="00BE7CCC" w:rsidP="00371CA5">
            <w:pPr>
              <w:contextualSpacing/>
              <w:jc w:val="center"/>
              <w:rPr>
                <w:sz w:val="20"/>
              </w:rPr>
            </w:pPr>
            <w:r w:rsidRPr="00371CA5">
              <w:rPr>
                <w:sz w:val="20"/>
              </w:rPr>
              <w:t>4000</w:t>
            </w:r>
          </w:p>
        </w:tc>
        <w:tc>
          <w:tcPr>
            <w:tcW w:w="3119" w:type="dxa"/>
            <w:vAlign w:val="center"/>
          </w:tcPr>
          <w:p w:rsidR="00BE7CCC" w:rsidRPr="00371CA5" w:rsidRDefault="00BE7CCC" w:rsidP="00F05E86">
            <w:pPr>
              <w:contextualSpacing/>
              <w:rPr>
                <w:sz w:val="20"/>
              </w:rPr>
            </w:pPr>
            <w:r w:rsidRPr="00371CA5">
              <w:rPr>
                <w:sz w:val="20"/>
              </w:rPr>
              <w:t>ГОСТ Р 55772-2013 п.6.1.15.4 б)</w:t>
            </w:r>
          </w:p>
        </w:tc>
      </w:tr>
      <w:tr w:rsidR="00BE7CCC" w:rsidRPr="00371CA5" w:rsidTr="00926A92">
        <w:trPr>
          <w:trHeight w:val="520"/>
        </w:trPr>
        <w:tc>
          <w:tcPr>
            <w:tcW w:w="851" w:type="dxa"/>
            <w:shd w:val="clear" w:color="auto" w:fill="auto"/>
            <w:noWrap/>
          </w:tcPr>
          <w:p w:rsidR="00BE7CCC" w:rsidRPr="00371CA5" w:rsidRDefault="00BE7CCC" w:rsidP="00446438">
            <w:pPr>
              <w:jc w:val="right"/>
              <w:rPr>
                <w:b/>
                <w:sz w:val="20"/>
              </w:rPr>
            </w:pPr>
            <w:r w:rsidRPr="00371CA5">
              <w:rPr>
                <w:b/>
                <w:sz w:val="20"/>
              </w:rPr>
              <w:lastRenderedPageBreak/>
              <w:t>1.4</w:t>
            </w:r>
          </w:p>
        </w:tc>
        <w:tc>
          <w:tcPr>
            <w:tcW w:w="3544" w:type="dxa"/>
            <w:shd w:val="clear" w:color="auto" w:fill="auto"/>
          </w:tcPr>
          <w:p w:rsidR="00BE7CCC" w:rsidRPr="00371CA5" w:rsidRDefault="00BE7CCC" w:rsidP="00F05E86">
            <w:pPr>
              <w:rPr>
                <w:b/>
                <w:sz w:val="20"/>
              </w:rPr>
            </w:pPr>
            <w:r w:rsidRPr="00371CA5">
              <w:rPr>
                <w:b/>
                <w:sz w:val="20"/>
              </w:rPr>
              <w:t>Рентгеновский излучатель с рентгеновской трубкой и диафрагмой</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F05E86">
            <w:pPr>
              <w:rPr>
                <w:sz w:val="20"/>
              </w:rPr>
            </w:pPr>
          </w:p>
        </w:tc>
        <w:tc>
          <w:tcPr>
            <w:tcW w:w="1956" w:type="dxa"/>
            <w:shd w:val="clear" w:color="auto" w:fill="auto"/>
          </w:tcPr>
          <w:p w:rsidR="00BE7CCC" w:rsidRPr="00371CA5" w:rsidRDefault="00BE7CCC" w:rsidP="00371CA5">
            <w:pPr>
              <w:jc w:val="center"/>
              <w:rPr>
                <w:sz w:val="20"/>
              </w:rPr>
            </w:pPr>
            <w:r w:rsidRPr="00371CA5">
              <w:rPr>
                <w:bCs/>
                <w:color w:val="000000"/>
                <w:sz w:val="20"/>
              </w:rPr>
              <w:t>Наличие</w:t>
            </w:r>
          </w:p>
        </w:tc>
        <w:tc>
          <w:tcPr>
            <w:tcW w:w="1843" w:type="dxa"/>
            <w:vAlign w:val="center"/>
          </w:tcPr>
          <w:p w:rsidR="00BE7CCC" w:rsidRPr="00371CA5" w:rsidRDefault="00BE7CCC" w:rsidP="00371CA5">
            <w:pPr>
              <w:jc w:val="center"/>
              <w:rPr>
                <w:sz w:val="20"/>
              </w:rPr>
            </w:pPr>
            <w:r w:rsidRPr="00371CA5">
              <w:rPr>
                <w:sz w:val="20"/>
              </w:rPr>
              <w:t>Наличие</w:t>
            </w: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vMerge w:val="restart"/>
          </w:tcPr>
          <w:p w:rsidR="00BE7CCC" w:rsidRPr="00371CA5" w:rsidRDefault="00BE7CCC" w:rsidP="00F05E86">
            <w:pPr>
              <w:rPr>
                <w:sz w:val="20"/>
              </w:rPr>
            </w:pPr>
            <w:r w:rsidRPr="00371CA5">
              <w:rPr>
                <w:sz w:val="20"/>
              </w:rPr>
              <w:t>ГОСТ Р 55772-2013 п.6.1.15.2</w:t>
            </w:r>
          </w:p>
        </w:tc>
      </w:tr>
      <w:tr w:rsidR="00BE7CCC" w:rsidRPr="00371CA5" w:rsidTr="00926A92">
        <w:trPr>
          <w:trHeight w:val="146"/>
        </w:trPr>
        <w:tc>
          <w:tcPr>
            <w:tcW w:w="851" w:type="dxa"/>
            <w:shd w:val="clear" w:color="auto" w:fill="auto"/>
            <w:noWrap/>
          </w:tcPr>
          <w:p w:rsidR="00BE7CCC" w:rsidRPr="00371CA5" w:rsidRDefault="00BE7CCC" w:rsidP="00446438">
            <w:pPr>
              <w:jc w:val="right"/>
              <w:rPr>
                <w:sz w:val="20"/>
              </w:rPr>
            </w:pPr>
            <w:r w:rsidRPr="00371CA5">
              <w:rPr>
                <w:sz w:val="20"/>
              </w:rPr>
              <w:t>1.4.1</w:t>
            </w:r>
          </w:p>
        </w:tc>
        <w:tc>
          <w:tcPr>
            <w:tcW w:w="3544" w:type="dxa"/>
            <w:shd w:val="clear" w:color="auto" w:fill="auto"/>
          </w:tcPr>
          <w:p w:rsidR="00BE7CCC" w:rsidRPr="00371CA5" w:rsidRDefault="00BE7CCC" w:rsidP="00F05E86">
            <w:pPr>
              <w:rPr>
                <w:sz w:val="20"/>
              </w:rPr>
            </w:pPr>
            <w:r w:rsidRPr="00371CA5">
              <w:rPr>
                <w:sz w:val="20"/>
              </w:rPr>
              <w:t>Теплоемкость излучателя</w:t>
            </w:r>
          </w:p>
        </w:tc>
        <w:tc>
          <w:tcPr>
            <w:tcW w:w="1842" w:type="dxa"/>
            <w:shd w:val="clear" w:color="auto" w:fill="auto"/>
            <w:vAlign w:val="center"/>
          </w:tcPr>
          <w:p w:rsidR="00BE7CCC" w:rsidRPr="00371CA5" w:rsidRDefault="00BE7CCC" w:rsidP="00456C47">
            <w:pPr>
              <w:rPr>
                <w:sz w:val="20"/>
              </w:rPr>
            </w:pPr>
            <w:r w:rsidRPr="00371CA5">
              <w:rPr>
                <w:sz w:val="20"/>
              </w:rPr>
              <w:t>Не менее 1200</w:t>
            </w:r>
          </w:p>
        </w:tc>
        <w:tc>
          <w:tcPr>
            <w:tcW w:w="1276" w:type="dxa"/>
            <w:vAlign w:val="center"/>
          </w:tcPr>
          <w:p w:rsidR="00BE7CCC" w:rsidRPr="00371CA5" w:rsidRDefault="00BE7CCC" w:rsidP="00F05E86">
            <w:pPr>
              <w:rPr>
                <w:sz w:val="20"/>
              </w:rPr>
            </w:pPr>
            <w:r w:rsidRPr="00371CA5">
              <w:rPr>
                <w:sz w:val="20"/>
              </w:rPr>
              <w:t>кДж</w:t>
            </w:r>
          </w:p>
        </w:tc>
        <w:tc>
          <w:tcPr>
            <w:tcW w:w="1956" w:type="dxa"/>
            <w:shd w:val="clear" w:color="auto" w:fill="auto"/>
            <w:vAlign w:val="bottom"/>
          </w:tcPr>
          <w:p w:rsidR="00BE7CCC" w:rsidRPr="00371CA5" w:rsidRDefault="00BE7CCC" w:rsidP="00371CA5">
            <w:pPr>
              <w:jc w:val="center"/>
              <w:rPr>
                <w:color w:val="000000"/>
                <w:sz w:val="20"/>
                <w:lang w:val="en-US"/>
              </w:rPr>
            </w:pPr>
            <w:r w:rsidRPr="00371CA5">
              <w:rPr>
                <w:bCs/>
                <w:color w:val="000000"/>
                <w:sz w:val="20"/>
              </w:rPr>
              <w:t>12</w:t>
            </w:r>
            <w:r w:rsidR="00D218A3">
              <w:rPr>
                <w:bCs/>
                <w:color w:val="000000"/>
                <w:sz w:val="20"/>
              </w:rPr>
              <w:t>00</w:t>
            </w:r>
          </w:p>
        </w:tc>
        <w:tc>
          <w:tcPr>
            <w:tcW w:w="1843" w:type="dxa"/>
            <w:vAlign w:val="center"/>
          </w:tcPr>
          <w:p w:rsidR="00BE7CCC" w:rsidRPr="00371CA5" w:rsidRDefault="00BE7CCC" w:rsidP="00371CA5">
            <w:pPr>
              <w:jc w:val="center"/>
              <w:rPr>
                <w:sz w:val="20"/>
              </w:rPr>
            </w:pPr>
            <w:r w:rsidRPr="00371CA5">
              <w:rPr>
                <w:sz w:val="20"/>
              </w:rPr>
              <w:t>1280</w:t>
            </w:r>
          </w:p>
        </w:tc>
        <w:tc>
          <w:tcPr>
            <w:tcW w:w="1843" w:type="dxa"/>
            <w:shd w:val="clear" w:color="auto" w:fill="auto"/>
            <w:vAlign w:val="center"/>
          </w:tcPr>
          <w:p w:rsidR="00BE7CCC" w:rsidRPr="00371CA5" w:rsidRDefault="00BA19C1" w:rsidP="00371CA5">
            <w:pPr>
              <w:jc w:val="center"/>
              <w:rPr>
                <w:sz w:val="20"/>
              </w:rPr>
            </w:pPr>
            <w:r>
              <w:rPr>
                <w:sz w:val="20"/>
              </w:rPr>
              <w:t>1280</w:t>
            </w:r>
          </w:p>
        </w:tc>
        <w:tc>
          <w:tcPr>
            <w:tcW w:w="3119" w:type="dxa"/>
            <w:vMerge/>
          </w:tcPr>
          <w:p w:rsidR="00BE7CCC" w:rsidRPr="00371CA5" w:rsidRDefault="00BE7CCC" w:rsidP="00F05E86">
            <w:pPr>
              <w:rPr>
                <w:sz w:val="20"/>
              </w:rPr>
            </w:pPr>
          </w:p>
        </w:tc>
      </w:tr>
      <w:tr w:rsidR="00BE7CCC" w:rsidRPr="00371CA5" w:rsidTr="00926A92">
        <w:trPr>
          <w:trHeight w:val="70"/>
        </w:trPr>
        <w:tc>
          <w:tcPr>
            <w:tcW w:w="851" w:type="dxa"/>
            <w:shd w:val="clear" w:color="auto" w:fill="auto"/>
            <w:noWrap/>
          </w:tcPr>
          <w:p w:rsidR="00BE7CCC" w:rsidRPr="00371CA5" w:rsidRDefault="00BE7CCC" w:rsidP="00446438">
            <w:pPr>
              <w:jc w:val="right"/>
              <w:rPr>
                <w:sz w:val="20"/>
              </w:rPr>
            </w:pPr>
            <w:r w:rsidRPr="00371CA5">
              <w:rPr>
                <w:sz w:val="20"/>
              </w:rPr>
              <w:t>1.4.2</w:t>
            </w:r>
          </w:p>
        </w:tc>
        <w:tc>
          <w:tcPr>
            <w:tcW w:w="3544" w:type="dxa"/>
            <w:shd w:val="clear" w:color="auto" w:fill="auto"/>
          </w:tcPr>
          <w:p w:rsidR="00BE7CCC" w:rsidRPr="00371CA5" w:rsidRDefault="00BE7CCC" w:rsidP="00F05E86">
            <w:pPr>
              <w:rPr>
                <w:sz w:val="20"/>
              </w:rPr>
            </w:pPr>
            <w:r w:rsidRPr="00371CA5">
              <w:rPr>
                <w:sz w:val="20"/>
              </w:rPr>
              <w:t xml:space="preserve">Диапазон рабочего напряжения </w:t>
            </w:r>
          </w:p>
          <w:p w:rsidR="00BE7CCC" w:rsidRPr="00371CA5" w:rsidRDefault="00BE7CCC" w:rsidP="00F05E86">
            <w:pPr>
              <w:rPr>
                <w:sz w:val="20"/>
              </w:rPr>
            </w:pPr>
          </w:p>
        </w:tc>
        <w:tc>
          <w:tcPr>
            <w:tcW w:w="1842" w:type="dxa"/>
            <w:shd w:val="clear" w:color="auto" w:fill="auto"/>
            <w:vAlign w:val="center"/>
          </w:tcPr>
          <w:p w:rsidR="00BE7CCC" w:rsidRPr="00371CA5" w:rsidRDefault="00BE7CCC" w:rsidP="00456C47">
            <w:pPr>
              <w:rPr>
                <w:sz w:val="20"/>
              </w:rPr>
            </w:pPr>
            <w:r w:rsidRPr="00371CA5">
              <w:rPr>
                <w:sz w:val="20"/>
              </w:rPr>
              <w:t>Не менее 40-150</w:t>
            </w:r>
          </w:p>
        </w:tc>
        <w:tc>
          <w:tcPr>
            <w:tcW w:w="1276" w:type="dxa"/>
            <w:vAlign w:val="center"/>
          </w:tcPr>
          <w:p w:rsidR="00BE7CCC" w:rsidRPr="00371CA5" w:rsidRDefault="00BE7CCC" w:rsidP="00F05E86">
            <w:pPr>
              <w:rPr>
                <w:sz w:val="20"/>
              </w:rPr>
            </w:pPr>
            <w:r w:rsidRPr="00371CA5">
              <w:rPr>
                <w:sz w:val="20"/>
              </w:rPr>
              <w:t>кВ</w:t>
            </w:r>
          </w:p>
        </w:tc>
        <w:tc>
          <w:tcPr>
            <w:tcW w:w="1956" w:type="dxa"/>
            <w:shd w:val="clear" w:color="auto" w:fill="auto"/>
            <w:vAlign w:val="bottom"/>
          </w:tcPr>
          <w:p w:rsidR="00BE7CCC" w:rsidRPr="00371CA5" w:rsidRDefault="00BE7CCC" w:rsidP="00456C47">
            <w:pPr>
              <w:jc w:val="center"/>
              <w:rPr>
                <w:color w:val="000000"/>
                <w:sz w:val="20"/>
              </w:rPr>
            </w:pPr>
            <w:r w:rsidRPr="00371CA5">
              <w:rPr>
                <w:sz w:val="20"/>
              </w:rPr>
              <w:t>40-150</w:t>
            </w:r>
          </w:p>
        </w:tc>
        <w:tc>
          <w:tcPr>
            <w:tcW w:w="1843" w:type="dxa"/>
            <w:vAlign w:val="center"/>
          </w:tcPr>
          <w:p w:rsidR="00456C47" w:rsidRDefault="00456C47" w:rsidP="00371CA5">
            <w:pPr>
              <w:jc w:val="center"/>
              <w:rPr>
                <w:sz w:val="20"/>
              </w:rPr>
            </w:pPr>
          </w:p>
          <w:p w:rsidR="00456C47" w:rsidRDefault="00456C47" w:rsidP="00371CA5">
            <w:pPr>
              <w:jc w:val="center"/>
              <w:rPr>
                <w:sz w:val="20"/>
              </w:rPr>
            </w:pPr>
          </w:p>
          <w:p w:rsidR="00BE7CCC" w:rsidRPr="00371CA5" w:rsidRDefault="00BE7CCC" w:rsidP="00371CA5">
            <w:pPr>
              <w:jc w:val="center"/>
              <w:rPr>
                <w:sz w:val="20"/>
              </w:rPr>
            </w:pPr>
            <w:r w:rsidRPr="00371CA5">
              <w:rPr>
                <w:sz w:val="20"/>
              </w:rPr>
              <w:t>40-150</w:t>
            </w:r>
          </w:p>
        </w:tc>
        <w:tc>
          <w:tcPr>
            <w:tcW w:w="1843" w:type="dxa"/>
            <w:shd w:val="clear" w:color="auto" w:fill="auto"/>
            <w:vAlign w:val="center"/>
          </w:tcPr>
          <w:p w:rsidR="00456C47" w:rsidRDefault="00456C47" w:rsidP="00371CA5">
            <w:pPr>
              <w:jc w:val="center"/>
              <w:rPr>
                <w:sz w:val="20"/>
              </w:rPr>
            </w:pPr>
          </w:p>
          <w:p w:rsidR="00456C47" w:rsidRDefault="00456C47" w:rsidP="00371CA5">
            <w:pPr>
              <w:jc w:val="center"/>
              <w:rPr>
                <w:sz w:val="20"/>
              </w:rPr>
            </w:pPr>
          </w:p>
          <w:p w:rsidR="00BE7CCC" w:rsidRPr="00371CA5" w:rsidRDefault="00BE7CCC" w:rsidP="00371CA5">
            <w:pPr>
              <w:jc w:val="center"/>
              <w:rPr>
                <w:sz w:val="20"/>
              </w:rPr>
            </w:pPr>
            <w:r w:rsidRPr="00371CA5">
              <w:rPr>
                <w:sz w:val="20"/>
              </w:rPr>
              <w:t>40-150</w:t>
            </w:r>
          </w:p>
        </w:tc>
        <w:tc>
          <w:tcPr>
            <w:tcW w:w="3119" w:type="dxa"/>
          </w:tcPr>
          <w:p w:rsidR="00BE7CCC" w:rsidRPr="00371CA5" w:rsidRDefault="00BE7CCC" w:rsidP="00F05E86">
            <w:pPr>
              <w:rPr>
                <w:sz w:val="20"/>
              </w:rPr>
            </w:pPr>
            <w:r w:rsidRPr="00371CA5">
              <w:rPr>
                <w:color w:val="000000"/>
                <w:sz w:val="20"/>
              </w:rPr>
              <w:t xml:space="preserve">ГОСТ Р 55772-2013 п. 7.2 </w:t>
            </w:r>
            <w:r w:rsidRPr="00371CA5">
              <w:rPr>
                <w:sz w:val="20"/>
              </w:rPr>
              <w:t>для увеличения ресурса рентгеновского излучателя</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t>1.4.3</w:t>
            </w:r>
          </w:p>
        </w:tc>
        <w:tc>
          <w:tcPr>
            <w:tcW w:w="3544" w:type="dxa"/>
            <w:shd w:val="clear" w:color="auto" w:fill="auto"/>
          </w:tcPr>
          <w:p w:rsidR="00BE7CCC" w:rsidRPr="00371CA5" w:rsidRDefault="00BE7CCC" w:rsidP="00F05E86">
            <w:pPr>
              <w:rPr>
                <w:sz w:val="20"/>
              </w:rPr>
            </w:pPr>
            <w:r w:rsidRPr="00371CA5">
              <w:rPr>
                <w:sz w:val="20"/>
              </w:rPr>
              <w:t>Двухфокусная рентгеновская трубка с вращающимся анодом</w:t>
            </w:r>
          </w:p>
        </w:tc>
        <w:tc>
          <w:tcPr>
            <w:tcW w:w="1842" w:type="dxa"/>
            <w:shd w:val="clear" w:color="auto" w:fill="auto"/>
            <w:vAlign w:val="center"/>
          </w:tcPr>
          <w:p w:rsidR="00BE7CCC" w:rsidRPr="00371CA5" w:rsidRDefault="00BE7CCC" w:rsidP="00456C47">
            <w:pPr>
              <w:rPr>
                <w:sz w:val="20"/>
              </w:rPr>
            </w:pPr>
            <w:r w:rsidRPr="00371CA5">
              <w:rPr>
                <w:sz w:val="20"/>
              </w:rPr>
              <w:t>Наличие</w:t>
            </w:r>
          </w:p>
        </w:tc>
        <w:tc>
          <w:tcPr>
            <w:tcW w:w="1276" w:type="dxa"/>
            <w:vAlign w:val="center"/>
          </w:tcPr>
          <w:p w:rsidR="00BE7CCC" w:rsidRPr="00371CA5" w:rsidRDefault="00BE7CCC" w:rsidP="00F05E86">
            <w:pPr>
              <w:rPr>
                <w:sz w:val="20"/>
              </w:rPr>
            </w:pPr>
          </w:p>
        </w:tc>
        <w:tc>
          <w:tcPr>
            <w:tcW w:w="1956" w:type="dxa"/>
            <w:shd w:val="clear" w:color="auto" w:fill="auto"/>
            <w:vAlign w:val="bottom"/>
          </w:tcPr>
          <w:p w:rsidR="00BE7CCC" w:rsidRPr="00371CA5" w:rsidRDefault="00371CA5" w:rsidP="00371CA5">
            <w:pPr>
              <w:jc w:val="center"/>
              <w:rPr>
                <w:color w:val="000000"/>
                <w:sz w:val="20"/>
              </w:rPr>
            </w:pPr>
            <w:r w:rsidRPr="00371CA5">
              <w:rPr>
                <w:sz w:val="20"/>
              </w:rPr>
              <w:t>Наличие</w:t>
            </w:r>
          </w:p>
        </w:tc>
        <w:tc>
          <w:tcPr>
            <w:tcW w:w="1843" w:type="dxa"/>
            <w:vAlign w:val="center"/>
          </w:tcPr>
          <w:p w:rsidR="00BE7CCC" w:rsidRPr="00371CA5" w:rsidRDefault="00BE7CCC" w:rsidP="00371CA5">
            <w:pPr>
              <w:jc w:val="center"/>
              <w:rPr>
                <w:sz w:val="20"/>
              </w:rPr>
            </w:pPr>
            <w:r w:rsidRPr="00371CA5">
              <w:rPr>
                <w:sz w:val="20"/>
              </w:rPr>
              <w:t>Наличие</w:t>
            </w:r>
          </w:p>
        </w:tc>
        <w:tc>
          <w:tcPr>
            <w:tcW w:w="1843" w:type="dxa"/>
            <w:shd w:val="clear" w:color="auto" w:fill="auto"/>
            <w:vAlign w:val="center"/>
          </w:tcPr>
          <w:p w:rsidR="00BE7CCC" w:rsidRPr="00371CA5" w:rsidRDefault="00BE7CCC" w:rsidP="00371CA5">
            <w:pPr>
              <w:jc w:val="center"/>
              <w:rPr>
                <w:sz w:val="20"/>
              </w:rPr>
            </w:pPr>
            <w:r w:rsidRPr="00371CA5">
              <w:rPr>
                <w:sz w:val="20"/>
              </w:rPr>
              <w:t>Наличие</w:t>
            </w:r>
          </w:p>
        </w:tc>
        <w:tc>
          <w:tcPr>
            <w:tcW w:w="3119" w:type="dxa"/>
            <w:vMerge w:val="restart"/>
          </w:tcPr>
          <w:p w:rsidR="00BE7CCC" w:rsidRPr="00371CA5" w:rsidRDefault="00BE7CCC" w:rsidP="00F05E86">
            <w:pPr>
              <w:rPr>
                <w:sz w:val="20"/>
              </w:rPr>
            </w:pPr>
            <w:r w:rsidRPr="00371CA5">
              <w:rPr>
                <w:sz w:val="20"/>
              </w:rPr>
              <w:t>ГОСТ Р 55772-2013 п.6.1.15.2</w:t>
            </w:r>
          </w:p>
        </w:tc>
      </w:tr>
      <w:tr w:rsidR="00BE7CCC" w:rsidRPr="00371CA5" w:rsidTr="00926A92">
        <w:trPr>
          <w:trHeight w:val="260"/>
        </w:trPr>
        <w:tc>
          <w:tcPr>
            <w:tcW w:w="851" w:type="dxa"/>
            <w:shd w:val="clear" w:color="auto" w:fill="auto"/>
            <w:noWrap/>
          </w:tcPr>
          <w:p w:rsidR="00BE7CCC" w:rsidRPr="00371CA5" w:rsidRDefault="00BE7CCC" w:rsidP="00446438">
            <w:pPr>
              <w:jc w:val="right"/>
              <w:rPr>
                <w:sz w:val="20"/>
              </w:rPr>
            </w:pPr>
            <w:r w:rsidRPr="00371CA5">
              <w:rPr>
                <w:sz w:val="20"/>
              </w:rPr>
              <w:t>1.4.4</w:t>
            </w:r>
          </w:p>
        </w:tc>
        <w:tc>
          <w:tcPr>
            <w:tcW w:w="3544" w:type="dxa"/>
            <w:shd w:val="clear" w:color="auto" w:fill="auto"/>
          </w:tcPr>
          <w:p w:rsidR="00BE7CCC" w:rsidRPr="00371CA5" w:rsidRDefault="00BE7CCC" w:rsidP="00F05E86">
            <w:pPr>
              <w:rPr>
                <w:sz w:val="20"/>
              </w:rPr>
            </w:pPr>
            <w:r w:rsidRPr="00371CA5">
              <w:rPr>
                <w:sz w:val="20"/>
              </w:rPr>
              <w:t>Размер фокусных пятен</w:t>
            </w:r>
          </w:p>
        </w:tc>
        <w:tc>
          <w:tcPr>
            <w:tcW w:w="1842" w:type="dxa"/>
            <w:shd w:val="clear" w:color="auto" w:fill="auto"/>
            <w:vAlign w:val="center"/>
          </w:tcPr>
          <w:p w:rsidR="00BE7CCC" w:rsidRPr="00371CA5" w:rsidRDefault="00BE7CCC" w:rsidP="00456C47">
            <w:pPr>
              <w:rPr>
                <w:sz w:val="20"/>
              </w:rPr>
            </w:pPr>
            <w:r w:rsidRPr="00371CA5">
              <w:rPr>
                <w:sz w:val="20"/>
              </w:rPr>
              <w:t>Не более</w:t>
            </w:r>
          </w:p>
          <w:p w:rsidR="00BE7CCC" w:rsidRPr="00371CA5" w:rsidRDefault="00BE7CCC" w:rsidP="00456C47">
            <w:pPr>
              <w:rPr>
                <w:sz w:val="20"/>
              </w:rPr>
            </w:pPr>
            <w:r w:rsidRPr="00371CA5">
              <w:rPr>
                <w:sz w:val="20"/>
              </w:rPr>
              <w:t xml:space="preserve"> 0.6 х 0.6 </w:t>
            </w:r>
          </w:p>
          <w:p w:rsidR="00BE7CCC" w:rsidRPr="00371CA5" w:rsidRDefault="00BE7CCC" w:rsidP="00456C47">
            <w:pPr>
              <w:rPr>
                <w:sz w:val="20"/>
              </w:rPr>
            </w:pPr>
            <w:r w:rsidRPr="00371CA5">
              <w:rPr>
                <w:sz w:val="20"/>
              </w:rPr>
              <w:t xml:space="preserve"> не более </w:t>
            </w:r>
          </w:p>
          <w:p w:rsidR="00BE7CCC" w:rsidRPr="00371CA5" w:rsidRDefault="00BE7CCC" w:rsidP="00456C47">
            <w:pPr>
              <w:rPr>
                <w:sz w:val="20"/>
              </w:rPr>
            </w:pPr>
            <w:r w:rsidRPr="00371CA5">
              <w:rPr>
                <w:sz w:val="20"/>
              </w:rPr>
              <w:t>1.2 х 1.2</w:t>
            </w:r>
          </w:p>
        </w:tc>
        <w:tc>
          <w:tcPr>
            <w:tcW w:w="1276" w:type="dxa"/>
            <w:vAlign w:val="center"/>
          </w:tcPr>
          <w:p w:rsidR="00BE7CCC" w:rsidRPr="00371CA5" w:rsidRDefault="00BE7CCC" w:rsidP="00F05E86">
            <w:pPr>
              <w:rPr>
                <w:sz w:val="20"/>
              </w:rPr>
            </w:pPr>
            <w:r w:rsidRPr="00371CA5">
              <w:rPr>
                <w:sz w:val="20"/>
              </w:rPr>
              <w:t>мм</w:t>
            </w:r>
          </w:p>
        </w:tc>
        <w:tc>
          <w:tcPr>
            <w:tcW w:w="1956" w:type="dxa"/>
            <w:shd w:val="clear" w:color="auto" w:fill="auto"/>
            <w:vAlign w:val="bottom"/>
          </w:tcPr>
          <w:p w:rsidR="00BE7CCC" w:rsidRPr="00371CA5" w:rsidRDefault="00BE7CCC" w:rsidP="00371CA5">
            <w:pPr>
              <w:jc w:val="center"/>
              <w:rPr>
                <w:bCs/>
                <w:color w:val="000000"/>
                <w:sz w:val="20"/>
              </w:rPr>
            </w:pPr>
            <w:r w:rsidRPr="00371CA5">
              <w:rPr>
                <w:bCs/>
                <w:color w:val="000000"/>
                <w:sz w:val="20"/>
              </w:rPr>
              <w:t>0,6 х 0,6</w:t>
            </w:r>
          </w:p>
          <w:p w:rsidR="00BE7CCC" w:rsidRPr="00371CA5" w:rsidRDefault="00BE7CCC" w:rsidP="00371CA5">
            <w:pPr>
              <w:jc w:val="center"/>
              <w:rPr>
                <w:color w:val="000000"/>
                <w:sz w:val="20"/>
              </w:rPr>
            </w:pPr>
            <w:r w:rsidRPr="00371CA5">
              <w:rPr>
                <w:bCs/>
                <w:color w:val="000000"/>
                <w:sz w:val="20"/>
              </w:rPr>
              <w:t>1,2 х 1,2</w:t>
            </w:r>
          </w:p>
        </w:tc>
        <w:tc>
          <w:tcPr>
            <w:tcW w:w="1843" w:type="dxa"/>
            <w:vAlign w:val="center"/>
          </w:tcPr>
          <w:p w:rsidR="00456C47" w:rsidRDefault="00456C47" w:rsidP="00456C47">
            <w:pPr>
              <w:jc w:val="center"/>
              <w:rPr>
                <w:sz w:val="20"/>
              </w:rPr>
            </w:pPr>
          </w:p>
          <w:p w:rsidR="00456C47" w:rsidRDefault="00456C47" w:rsidP="00456C47">
            <w:pPr>
              <w:jc w:val="center"/>
              <w:rPr>
                <w:sz w:val="20"/>
              </w:rPr>
            </w:pPr>
          </w:p>
          <w:p w:rsidR="00BE7CCC" w:rsidRPr="00371CA5" w:rsidRDefault="00BE7CCC" w:rsidP="00456C47">
            <w:pPr>
              <w:jc w:val="center"/>
              <w:rPr>
                <w:sz w:val="20"/>
              </w:rPr>
            </w:pPr>
            <w:r w:rsidRPr="00371CA5">
              <w:rPr>
                <w:sz w:val="20"/>
              </w:rPr>
              <w:t>0.6 х 0.6</w:t>
            </w:r>
          </w:p>
          <w:p w:rsidR="00BE7CCC" w:rsidRPr="00371CA5" w:rsidRDefault="00BE7CCC" w:rsidP="00371CA5">
            <w:pPr>
              <w:jc w:val="center"/>
              <w:rPr>
                <w:sz w:val="20"/>
              </w:rPr>
            </w:pPr>
            <w:r w:rsidRPr="00371CA5">
              <w:rPr>
                <w:sz w:val="20"/>
              </w:rPr>
              <w:t>1.2 х 1.2</w:t>
            </w:r>
          </w:p>
        </w:tc>
        <w:tc>
          <w:tcPr>
            <w:tcW w:w="1843" w:type="dxa"/>
            <w:shd w:val="clear" w:color="auto" w:fill="auto"/>
            <w:vAlign w:val="center"/>
          </w:tcPr>
          <w:p w:rsidR="00456C47" w:rsidRDefault="00456C47" w:rsidP="00456C47">
            <w:pPr>
              <w:jc w:val="center"/>
              <w:rPr>
                <w:sz w:val="20"/>
              </w:rPr>
            </w:pPr>
          </w:p>
          <w:p w:rsidR="00456C47" w:rsidRDefault="00456C47" w:rsidP="00456C47">
            <w:pPr>
              <w:jc w:val="center"/>
              <w:rPr>
                <w:sz w:val="20"/>
              </w:rPr>
            </w:pPr>
          </w:p>
          <w:p w:rsidR="00BE7CCC" w:rsidRPr="00371CA5" w:rsidRDefault="00BE7CCC" w:rsidP="00456C47">
            <w:pPr>
              <w:jc w:val="center"/>
              <w:rPr>
                <w:sz w:val="20"/>
              </w:rPr>
            </w:pPr>
            <w:r w:rsidRPr="00371CA5">
              <w:rPr>
                <w:sz w:val="20"/>
              </w:rPr>
              <w:t>0.6 х 0.6</w:t>
            </w:r>
          </w:p>
          <w:p w:rsidR="00BE7CCC" w:rsidRPr="00371CA5" w:rsidRDefault="00BE7CCC" w:rsidP="00371CA5">
            <w:pPr>
              <w:jc w:val="center"/>
              <w:rPr>
                <w:sz w:val="20"/>
              </w:rPr>
            </w:pPr>
            <w:r w:rsidRPr="00371CA5">
              <w:rPr>
                <w:sz w:val="20"/>
              </w:rPr>
              <w:t>1.2 х 1.2</w:t>
            </w:r>
          </w:p>
        </w:tc>
        <w:tc>
          <w:tcPr>
            <w:tcW w:w="3119" w:type="dxa"/>
            <w:vMerge/>
          </w:tcPr>
          <w:p w:rsidR="00BE7CCC" w:rsidRPr="00371CA5" w:rsidRDefault="00BE7CCC" w:rsidP="00F05E86">
            <w:pPr>
              <w:rPr>
                <w:sz w:val="20"/>
              </w:rPr>
            </w:pPr>
          </w:p>
        </w:tc>
      </w:tr>
      <w:tr w:rsidR="00BE7CCC" w:rsidRPr="00371CA5" w:rsidTr="00926A92">
        <w:trPr>
          <w:trHeight w:val="70"/>
        </w:trPr>
        <w:tc>
          <w:tcPr>
            <w:tcW w:w="851" w:type="dxa"/>
            <w:shd w:val="clear" w:color="auto" w:fill="auto"/>
            <w:noWrap/>
          </w:tcPr>
          <w:p w:rsidR="00BE7CCC" w:rsidRPr="00371CA5" w:rsidRDefault="00BE7CCC" w:rsidP="00446438">
            <w:pPr>
              <w:jc w:val="right"/>
              <w:rPr>
                <w:sz w:val="20"/>
              </w:rPr>
            </w:pPr>
            <w:r w:rsidRPr="00371CA5">
              <w:rPr>
                <w:sz w:val="20"/>
              </w:rPr>
              <w:t>1.4.5</w:t>
            </w:r>
          </w:p>
        </w:tc>
        <w:tc>
          <w:tcPr>
            <w:tcW w:w="3544" w:type="dxa"/>
            <w:shd w:val="clear" w:color="auto" w:fill="auto"/>
          </w:tcPr>
          <w:p w:rsidR="00BE7CCC" w:rsidRPr="00371CA5" w:rsidRDefault="00BE7CCC" w:rsidP="00F05E86">
            <w:pPr>
              <w:rPr>
                <w:sz w:val="20"/>
              </w:rPr>
            </w:pPr>
            <w:r w:rsidRPr="00371CA5">
              <w:rPr>
                <w:sz w:val="20"/>
              </w:rPr>
              <w:t>Скорость вращения анода</w:t>
            </w:r>
          </w:p>
        </w:tc>
        <w:tc>
          <w:tcPr>
            <w:tcW w:w="1842" w:type="dxa"/>
            <w:shd w:val="clear" w:color="auto" w:fill="auto"/>
            <w:vAlign w:val="center"/>
          </w:tcPr>
          <w:p w:rsidR="00BE7CCC" w:rsidRPr="00371CA5" w:rsidRDefault="00BE7CCC" w:rsidP="00456C47">
            <w:pPr>
              <w:rPr>
                <w:sz w:val="20"/>
              </w:rPr>
            </w:pPr>
            <w:r w:rsidRPr="00371CA5">
              <w:rPr>
                <w:sz w:val="20"/>
              </w:rPr>
              <w:t>Не менее 9000</w:t>
            </w:r>
          </w:p>
        </w:tc>
        <w:tc>
          <w:tcPr>
            <w:tcW w:w="1276" w:type="dxa"/>
            <w:vAlign w:val="center"/>
          </w:tcPr>
          <w:p w:rsidR="00BE7CCC" w:rsidRPr="00371CA5" w:rsidRDefault="00BE7CCC" w:rsidP="00F05E86">
            <w:pPr>
              <w:rPr>
                <w:sz w:val="20"/>
              </w:rPr>
            </w:pPr>
            <w:r w:rsidRPr="00371CA5">
              <w:rPr>
                <w:sz w:val="20"/>
              </w:rPr>
              <w:t>об/мин</w:t>
            </w:r>
          </w:p>
        </w:tc>
        <w:tc>
          <w:tcPr>
            <w:tcW w:w="1956" w:type="dxa"/>
            <w:shd w:val="clear" w:color="auto" w:fill="auto"/>
            <w:vAlign w:val="bottom"/>
          </w:tcPr>
          <w:p w:rsidR="00BE7CCC" w:rsidRPr="00371CA5" w:rsidRDefault="00D218A3" w:rsidP="00371CA5">
            <w:pPr>
              <w:jc w:val="center"/>
              <w:rPr>
                <w:color w:val="000000"/>
                <w:sz w:val="20"/>
              </w:rPr>
            </w:pPr>
            <w:r>
              <w:rPr>
                <w:bCs/>
                <w:color w:val="000000"/>
                <w:sz w:val="20"/>
              </w:rPr>
              <w:t>97</w:t>
            </w:r>
            <w:r w:rsidR="00BE7CCC" w:rsidRPr="00371CA5">
              <w:rPr>
                <w:bCs/>
                <w:color w:val="000000"/>
                <w:sz w:val="20"/>
              </w:rPr>
              <w:t>00</w:t>
            </w:r>
          </w:p>
        </w:tc>
        <w:tc>
          <w:tcPr>
            <w:tcW w:w="1843" w:type="dxa"/>
            <w:vAlign w:val="center"/>
          </w:tcPr>
          <w:p w:rsidR="00BE7CCC" w:rsidRPr="00371CA5" w:rsidRDefault="00BE7CCC" w:rsidP="00371CA5">
            <w:pPr>
              <w:jc w:val="center"/>
              <w:rPr>
                <w:sz w:val="20"/>
              </w:rPr>
            </w:pPr>
            <w:r w:rsidRPr="00371CA5">
              <w:rPr>
                <w:sz w:val="20"/>
              </w:rPr>
              <w:t>10000</w:t>
            </w:r>
          </w:p>
        </w:tc>
        <w:tc>
          <w:tcPr>
            <w:tcW w:w="1843" w:type="dxa"/>
            <w:shd w:val="clear" w:color="auto" w:fill="auto"/>
            <w:vAlign w:val="center"/>
          </w:tcPr>
          <w:p w:rsidR="00BE7CCC" w:rsidRPr="00371CA5" w:rsidRDefault="00BE7CCC" w:rsidP="00371CA5">
            <w:pPr>
              <w:jc w:val="center"/>
              <w:rPr>
                <w:sz w:val="20"/>
              </w:rPr>
            </w:pPr>
            <w:r w:rsidRPr="00371CA5">
              <w:rPr>
                <w:sz w:val="20"/>
              </w:rPr>
              <w:t>9000</w:t>
            </w:r>
          </w:p>
        </w:tc>
        <w:tc>
          <w:tcPr>
            <w:tcW w:w="3119" w:type="dxa"/>
            <w:vMerge/>
          </w:tcPr>
          <w:p w:rsidR="00BE7CCC" w:rsidRPr="00371CA5" w:rsidRDefault="00BE7CCC" w:rsidP="00F05E86">
            <w:pPr>
              <w:rPr>
                <w:sz w:val="20"/>
              </w:rPr>
            </w:pPr>
          </w:p>
        </w:tc>
      </w:tr>
      <w:tr w:rsidR="00BE7CCC" w:rsidRPr="00371CA5" w:rsidTr="00926A92">
        <w:trPr>
          <w:trHeight w:val="70"/>
        </w:trPr>
        <w:tc>
          <w:tcPr>
            <w:tcW w:w="851" w:type="dxa"/>
            <w:shd w:val="clear" w:color="auto" w:fill="auto"/>
            <w:noWrap/>
          </w:tcPr>
          <w:p w:rsidR="00BE7CCC" w:rsidRPr="00371CA5" w:rsidRDefault="00BE7CCC" w:rsidP="00446438">
            <w:pPr>
              <w:jc w:val="right"/>
              <w:rPr>
                <w:sz w:val="20"/>
              </w:rPr>
            </w:pPr>
            <w:r w:rsidRPr="00371CA5">
              <w:rPr>
                <w:sz w:val="20"/>
              </w:rPr>
              <w:t>1.4.6</w:t>
            </w:r>
          </w:p>
        </w:tc>
        <w:tc>
          <w:tcPr>
            <w:tcW w:w="3544" w:type="dxa"/>
            <w:shd w:val="clear" w:color="auto" w:fill="auto"/>
          </w:tcPr>
          <w:p w:rsidR="00BE7CCC" w:rsidRPr="00371CA5" w:rsidRDefault="00BE7CCC" w:rsidP="00F05E86">
            <w:pPr>
              <w:rPr>
                <w:sz w:val="20"/>
              </w:rPr>
            </w:pPr>
            <w:r w:rsidRPr="00371CA5">
              <w:rPr>
                <w:sz w:val="20"/>
              </w:rPr>
              <w:t>Максимальный размер радиационного поля,  (на расстоянии 100 см)</w:t>
            </w:r>
          </w:p>
        </w:tc>
        <w:tc>
          <w:tcPr>
            <w:tcW w:w="1842" w:type="dxa"/>
            <w:shd w:val="clear" w:color="auto" w:fill="auto"/>
            <w:vAlign w:val="center"/>
          </w:tcPr>
          <w:p w:rsidR="00BE7CCC" w:rsidRPr="00371CA5" w:rsidRDefault="00BE7CCC" w:rsidP="00456C47">
            <w:pPr>
              <w:rPr>
                <w:sz w:val="20"/>
              </w:rPr>
            </w:pPr>
            <w:r w:rsidRPr="00371CA5">
              <w:rPr>
                <w:sz w:val="20"/>
              </w:rPr>
              <w:t>Не менее 43х43</w:t>
            </w:r>
          </w:p>
        </w:tc>
        <w:tc>
          <w:tcPr>
            <w:tcW w:w="1276" w:type="dxa"/>
            <w:vAlign w:val="center"/>
          </w:tcPr>
          <w:p w:rsidR="00BE7CCC" w:rsidRPr="00371CA5" w:rsidRDefault="00BE7CCC" w:rsidP="00F05E86">
            <w:pPr>
              <w:rPr>
                <w:sz w:val="20"/>
              </w:rPr>
            </w:pPr>
            <w:r w:rsidRPr="00371CA5">
              <w:rPr>
                <w:sz w:val="20"/>
              </w:rPr>
              <w:t>см</w:t>
            </w:r>
          </w:p>
        </w:tc>
        <w:tc>
          <w:tcPr>
            <w:tcW w:w="1956" w:type="dxa"/>
            <w:shd w:val="clear" w:color="auto" w:fill="auto"/>
            <w:vAlign w:val="bottom"/>
          </w:tcPr>
          <w:p w:rsidR="00BE7CCC" w:rsidRPr="00371CA5" w:rsidRDefault="00BE7CCC" w:rsidP="00371CA5">
            <w:pPr>
              <w:jc w:val="center"/>
              <w:rPr>
                <w:color w:val="000000"/>
                <w:sz w:val="20"/>
              </w:rPr>
            </w:pPr>
            <w:r w:rsidRPr="00371CA5">
              <w:rPr>
                <w:bCs/>
                <w:color w:val="000000"/>
                <w:sz w:val="20"/>
              </w:rPr>
              <w:t>43 х 43</w:t>
            </w:r>
          </w:p>
        </w:tc>
        <w:tc>
          <w:tcPr>
            <w:tcW w:w="1843" w:type="dxa"/>
            <w:vAlign w:val="center"/>
          </w:tcPr>
          <w:p w:rsidR="00456C47" w:rsidRDefault="00456C47" w:rsidP="00371CA5">
            <w:pPr>
              <w:jc w:val="center"/>
              <w:rPr>
                <w:sz w:val="20"/>
              </w:rPr>
            </w:pPr>
          </w:p>
          <w:p w:rsidR="00BE7CCC" w:rsidRPr="00371CA5" w:rsidRDefault="00BE7CCC" w:rsidP="00371CA5">
            <w:pPr>
              <w:jc w:val="center"/>
              <w:rPr>
                <w:sz w:val="20"/>
              </w:rPr>
            </w:pPr>
            <w:r w:rsidRPr="00371CA5">
              <w:rPr>
                <w:sz w:val="20"/>
              </w:rPr>
              <w:t>43х43</w:t>
            </w:r>
          </w:p>
        </w:tc>
        <w:tc>
          <w:tcPr>
            <w:tcW w:w="1843" w:type="dxa"/>
            <w:shd w:val="clear" w:color="auto" w:fill="auto"/>
            <w:vAlign w:val="center"/>
          </w:tcPr>
          <w:p w:rsidR="00456C47" w:rsidRDefault="00456C47" w:rsidP="00371CA5">
            <w:pPr>
              <w:jc w:val="center"/>
              <w:rPr>
                <w:sz w:val="20"/>
              </w:rPr>
            </w:pPr>
          </w:p>
          <w:p w:rsidR="00BE7CCC" w:rsidRPr="00371CA5" w:rsidRDefault="00BE7CCC" w:rsidP="00371CA5">
            <w:pPr>
              <w:jc w:val="center"/>
              <w:rPr>
                <w:sz w:val="20"/>
              </w:rPr>
            </w:pPr>
            <w:r w:rsidRPr="00371CA5">
              <w:rPr>
                <w:sz w:val="20"/>
              </w:rPr>
              <w:t>43х43</w:t>
            </w:r>
          </w:p>
        </w:tc>
        <w:tc>
          <w:tcPr>
            <w:tcW w:w="3119" w:type="dxa"/>
            <w:vMerge/>
          </w:tcPr>
          <w:p w:rsidR="00BE7CCC" w:rsidRPr="00371CA5" w:rsidRDefault="00BE7CCC" w:rsidP="00F05E86">
            <w:pPr>
              <w:rPr>
                <w:sz w:val="20"/>
              </w:rPr>
            </w:pPr>
          </w:p>
        </w:tc>
      </w:tr>
      <w:tr w:rsidR="00371CA5" w:rsidRPr="00371CA5" w:rsidTr="00926A92">
        <w:trPr>
          <w:trHeight w:val="260"/>
        </w:trPr>
        <w:tc>
          <w:tcPr>
            <w:tcW w:w="851" w:type="dxa"/>
            <w:shd w:val="clear" w:color="auto" w:fill="auto"/>
            <w:noWrap/>
          </w:tcPr>
          <w:p w:rsidR="00371CA5" w:rsidRPr="00371CA5" w:rsidRDefault="00371CA5" w:rsidP="00446438">
            <w:pPr>
              <w:jc w:val="right"/>
              <w:rPr>
                <w:sz w:val="20"/>
              </w:rPr>
            </w:pPr>
            <w:r w:rsidRPr="00371CA5">
              <w:rPr>
                <w:sz w:val="20"/>
              </w:rPr>
              <w:t>1.4.7</w:t>
            </w:r>
          </w:p>
        </w:tc>
        <w:tc>
          <w:tcPr>
            <w:tcW w:w="3544" w:type="dxa"/>
            <w:shd w:val="clear" w:color="auto" w:fill="auto"/>
          </w:tcPr>
          <w:p w:rsidR="00371CA5" w:rsidRPr="00371CA5" w:rsidRDefault="00371CA5" w:rsidP="00F05E86">
            <w:pPr>
              <w:rPr>
                <w:sz w:val="20"/>
              </w:rPr>
            </w:pPr>
            <w:r w:rsidRPr="00371CA5">
              <w:rPr>
                <w:sz w:val="20"/>
              </w:rPr>
              <w:t>Светодиодный источник света в коллиматоре</w:t>
            </w:r>
          </w:p>
        </w:tc>
        <w:tc>
          <w:tcPr>
            <w:tcW w:w="1842" w:type="dxa"/>
            <w:shd w:val="clear" w:color="auto" w:fill="auto"/>
            <w:vAlign w:val="center"/>
          </w:tcPr>
          <w:p w:rsidR="00371CA5" w:rsidRPr="00371CA5" w:rsidRDefault="00371CA5" w:rsidP="00456C47">
            <w:pPr>
              <w:rPr>
                <w:sz w:val="20"/>
              </w:rPr>
            </w:pPr>
            <w:r w:rsidRPr="00371CA5">
              <w:rPr>
                <w:sz w:val="20"/>
              </w:rPr>
              <w:t>Наличие</w:t>
            </w:r>
          </w:p>
        </w:tc>
        <w:tc>
          <w:tcPr>
            <w:tcW w:w="1276" w:type="dxa"/>
            <w:vAlign w:val="center"/>
          </w:tcPr>
          <w:p w:rsidR="00371CA5" w:rsidRPr="00371CA5" w:rsidRDefault="00371CA5" w:rsidP="00F05E86">
            <w:pPr>
              <w:rPr>
                <w:sz w:val="20"/>
              </w:rPr>
            </w:pPr>
          </w:p>
        </w:tc>
        <w:tc>
          <w:tcPr>
            <w:tcW w:w="1956" w:type="dxa"/>
            <w:shd w:val="clear" w:color="auto" w:fill="auto"/>
            <w:vAlign w:val="center"/>
          </w:tcPr>
          <w:p w:rsidR="00371CA5" w:rsidRPr="00371CA5" w:rsidRDefault="00371CA5" w:rsidP="00371CA5">
            <w:pPr>
              <w:jc w:val="center"/>
              <w:rPr>
                <w:sz w:val="20"/>
              </w:rPr>
            </w:pPr>
            <w:r w:rsidRPr="00371CA5">
              <w:rPr>
                <w:sz w:val="20"/>
              </w:rPr>
              <w:t>Наличие</w:t>
            </w:r>
          </w:p>
        </w:tc>
        <w:tc>
          <w:tcPr>
            <w:tcW w:w="1843" w:type="dxa"/>
            <w:vAlign w:val="center"/>
          </w:tcPr>
          <w:p w:rsidR="00371CA5" w:rsidRPr="00371CA5" w:rsidRDefault="00371CA5" w:rsidP="00371CA5">
            <w:pPr>
              <w:jc w:val="center"/>
              <w:rPr>
                <w:sz w:val="20"/>
              </w:rPr>
            </w:pPr>
            <w:r w:rsidRPr="00371CA5">
              <w:rPr>
                <w:sz w:val="20"/>
              </w:rPr>
              <w:t>Наличие</w:t>
            </w:r>
          </w:p>
        </w:tc>
        <w:tc>
          <w:tcPr>
            <w:tcW w:w="1843" w:type="dxa"/>
            <w:shd w:val="clear" w:color="auto" w:fill="auto"/>
            <w:vAlign w:val="center"/>
          </w:tcPr>
          <w:p w:rsidR="00371CA5" w:rsidRPr="00371CA5" w:rsidRDefault="00371CA5" w:rsidP="00371CA5">
            <w:pPr>
              <w:jc w:val="center"/>
              <w:rPr>
                <w:sz w:val="20"/>
              </w:rPr>
            </w:pPr>
            <w:r w:rsidRPr="00371CA5">
              <w:rPr>
                <w:sz w:val="20"/>
              </w:rPr>
              <w:t>Наличие</w:t>
            </w:r>
          </w:p>
        </w:tc>
        <w:tc>
          <w:tcPr>
            <w:tcW w:w="3119" w:type="dxa"/>
          </w:tcPr>
          <w:p w:rsidR="00371CA5" w:rsidRPr="00371CA5" w:rsidRDefault="00371CA5" w:rsidP="00F05E86">
            <w:pPr>
              <w:rPr>
                <w:sz w:val="20"/>
              </w:rPr>
            </w:pPr>
            <w:r w:rsidRPr="00371CA5">
              <w:rPr>
                <w:color w:val="000000"/>
                <w:sz w:val="20"/>
              </w:rPr>
              <w:t>ГОСТ Р 55772-2013 п. 7.2 для коллимации и предварительной визуализации необходимого поля обследования без излучения. Светодиодный источник света является современным высокоэффективным прибором.</w:t>
            </w:r>
          </w:p>
        </w:tc>
      </w:tr>
      <w:tr w:rsidR="00371CA5" w:rsidRPr="00371CA5" w:rsidTr="00926A92">
        <w:trPr>
          <w:trHeight w:val="313"/>
        </w:trPr>
        <w:tc>
          <w:tcPr>
            <w:tcW w:w="851" w:type="dxa"/>
            <w:shd w:val="clear" w:color="auto" w:fill="auto"/>
            <w:noWrap/>
          </w:tcPr>
          <w:p w:rsidR="00371CA5" w:rsidRPr="00371CA5" w:rsidRDefault="00371CA5" w:rsidP="00446438">
            <w:pPr>
              <w:jc w:val="right"/>
              <w:rPr>
                <w:sz w:val="20"/>
              </w:rPr>
            </w:pPr>
            <w:r w:rsidRPr="00371CA5">
              <w:rPr>
                <w:sz w:val="20"/>
              </w:rPr>
              <w:t>1.4.8</w:t>
            </w:r>
          </w:p>
        </w:tc>
        <w:tc>
          <w:tcPr>
            <w:tcW w:w="3544" w:type="dxa"/>
            <w:shd w:val="clear" w:color="auto" w:fill="auto"/>
          </w:tcPr>
          <w:p w:rsidR="00371CA5" w:rsidRPr="00371CA5" w:rsidRDefault="00371CA5" w:rsidP="00F05E86">
            <w:pPr>
              <w:rPr>
                <w:sz w:val="20"/>
              </w:rPr>
            </w:pPr>
            <w:r w:rsidRPr="00371CA5">
              <w:rPr>
                <w:sz w:val="20"/>
              </w:rPr>
              <w:t>Панель управления функциями колоны излучателя, размещенная на кожухе рентгеновской трубки</w:t>
            </w:r>
          </w:p>
        </w:tc>
        <w:tc>
          <w:tcPr>
            <w:tcW w:w="1842" w:type="dxa"/>
            <w:shd w:val="clear" w:color="auto" w:fill="auto"/>
            <w:vAlign w:val="center"/>
          </w:tcPr>
          <w:p w:rsidR="00371CA5" w:rsidRPr="00371CA5" w:rsidRDefault="00371CA5" w:rsidP="00456C47">
            <w:pPr>
              <w:rPr>
                <w:sz w:val="20"/>
              </w:rPr>
            </w:pPr>
            <w:r w:rsidRPr="00371CA5">
              <w:rPr>
                <w:sz w:val="20"/>
              </w:rPr>
              <w:t>Наличие</w:t>
            </w:r>
          </w:p>
        </w:tc>
        <w:tc>
          <w:tcPr>
            <w:tcW w:w="1276" w:type="dxa"/>
            <w:vAlign w:val="center"/>
          </w:tcPr>
          <w:p w:rsidR="00371CA5" w:rsidRPr="00371CA5" w:rsidRDefault="00371CA5" w:rsidP="00F05E86">
            <w:pPr>
              <w:rPr>
                <w:sz w:val="20"/>
              </w:rPr>
            </w:pPr>
          </w:p>
        </w:tc>
        <w:tc>
          <w:tcPr>
            <w:tcW w:w="1956" w:type="dxa"/>
            <w:shd w:val="clear" w:color="auto" w:fill="auto"/>
            <w:vAlign w:val="center"/>
          </w:tcPr>
          <w:p w:rsidR="00371CA5" w:rsidRPr="00371CA5" w:rsidRDefault="00371CA5" w:rsidP="00371CA5">
            <w:pPr>
              <w:jc w:val="center"/>
              <w:rPr>
                <w:sz w:val="20"/>
              </w:rPr>
            </w:pPr>
            <w:r w:rsidRPr="00371CA5">
              <w:rPr>
                <w:sz w:val="20"/>
              </w:rPr>
              <w:t>Наличие</w:t>
            </w:r>
          </w:p>
        </w:tc>
        <w:tc>
          <w:tcPr>
            <w:tcW w:w="1843" w:type="dxa"/>
            <w:vAlign w:val="center"/>
          </w:tcPr>
          <w:p w:rsidR="00371CA5" w:rsidRPr="00371CA5" w:rsidRDefault="00371CA5" w:rsidP="00371CA5">
            <w:pPr>
              <w:jc w:val="center"/>
              <w:rPr>
                <w:sz w:val="20"/>
              </w:rPr>
            </w:pPr>
            <w:r w:rsidRPr="00371CA5">
              <w:rPr>
                <w:sz w:val="20"/>
              </w:rPr>
              <w:t>Наличие</w:t>
            </w:r>
          </w:p>
        </w:tc>
        <w:tc>
          <w:tcPr>
            <w:tcW w:w="1843" w:type="dxa"/>
            <w:shd w:val="clear" w:color="auto" w:fill="auto"/>
            <w:vAlign w:val="center"/>
          </w:tcPr>
          <w:p w:rsidR="00371CA5" w:rsidRPr="00371CA5" w:rsidRDefault="00371CA5" w:rsidP="00371CA5">
            <w:pPr>
              <w:jc w:val="center"/>
              <w:rPr>
                <w:sz w:val="20"/>
              </w:rPr>
            </w:pPr>
            <w:r w:rsidRPr="00371CA5">
              <w:rPr>
                <w:sz w:val="20"/>
              </w:rPr>
              <w:t>Наличие</w:t>
            </w:r>
          </w:p>
        </w:tc>
        <w:tc>
          <w:tcPr>
            <w:tcW w:w="3119" w:type="dxa"/>
          </w:tcPr>
          <w:p w:rsidR="00371CA5" w:rsidRPr="00371CA5" w:rsidRDefault="00371CA5" w:rsidP="00F05E86">
            <w:pPr>
              <w:rPr>
                <w:sz w:val="20"/>
              </w:rPr>
            </w:pPr>
            <w:r w:rsidRPr="00371CA5">
              <w:rPr>
                <w:color w:val="000000"/>
                <w:sz w:val="20"/>
              </w:rPr>
              <w:t xml:space="preserve">ГОСТ Р 55772-2013 п. 7.2 </w:t>
            </w:r>
            <w:r w:rsidRPr="00371CA5">
              <w:rPr>
                <w:sz w:val="20"/>
              </w:rPr>
              <w:t>для обеспечения удобства работы рентген лаборанта, а также отражает необходимый функционал аппарата в связи с потребностью и спецификой ЛПУ</w:t>
            </w:r>
          </w:p>
        </w:tc>
      </w:tr>
      <w:tr w:rsidR="00371CA5" w:rsidRPr="00371CA5" w:rsidTr="00926A92">
        <w:trPr>
          <w:trHeight w:val="313"/>
        </w:trPr>
        <w:tc>
          <w:tcPr>
            <w:tcW w:w="851" w:type="dxa"/>
            <w:shd w:val="clear" w:color="auto" w:fill="auto"/>
            <w:noWrap/>
          </w:tcPr>
          <w:p w:rsidR="00371CA5" w:rsidRPr="00371CA5" w:rsidRDefault="00371CA5" w:rsidP="00446438">
            <w:pPr>
              <w:jc w:val="right"/>
              <w:rPr>
                <w:sz w:val="20"/>
              </w:rPr>
            </w:pPr>
            <w:r w:rsidRPr="00371CA5">
              <w:rPr>
                <w:sz w:val="20"/>
              </w:rPr>
              <w:t>1.4.9</w:t>
            </w:r>
          </w:p>
        </w:tc>
        <w:tc>
          <w:tcPr>
            <w:tcW w:w="3544" w:type="dxa"/>
            <w:shd w:val="clear" w:color="auto" w:fill="auto"/>
          </w:tcPr>
          <w:p w:rsidR="00371CA5" w:rsidRPr="00371CA5" w:rsidRDefault="00371CA5" w:rsidP="00F05E86">
            <w:pPr>
              <w:rPr>
                <w:sz w:val="20"/>
              </w:rPr>
            </w:pPr>
            <w:r w:rsidRPr="00371CA5">
              <w:rPr>
                <w:sz w:val="20"/>
              </w:rPr>
              <w:t>Поворот колонны излучателя вокруг вертикальной оси</w:t>
            </w:r>
          </w:p>
        </w:tc>
        <w:tc>
          <w:tcPr>
            <w:tcW w:w="1842" w:type="dxa"/>
            <w:shd w:val="clear" w:color="auto" w:fill="auto"/>
            <w:vAlign w:val="center"/>
          </w:tcPr>
          <w:p w:rsidR="00371CA5" w:rsidRPr="00371CA5" w:rsidRDefault="00371CA5" w:rsidP="00456C47">
            <w:pPr>
              <w:rPr>
                <w:sz w:val="20"/>
              </w:rPr>
            </w:pPr>
            <w:r w:rsidRPr="00371CA5">
              <w:rPr>
                <w:sz w:val="20"/>
              </w:rPr>
              <w:t>Не менее ± 180</w:t>
            </w:r>
          </w:p>
        </w:tc>
        <w:tc>
          <w:tcPr>
            <w:tcW w:w="1276" w:type="dxa"/>
            <w:vAlign w:val="center"/>
          </w:tcPr>
          <w:p w:rsidR="00371CA5" w:rsidRPr="00371CA5" w:rsidRDefault="00371CA5" w:rsidP="00F05E86">
            <w:pPr>
              <w:rPr>
                <w:sz w:val="20"/>
              </w:rPr>
            </w:pPr>
            <w:r w:rsidRPr="00371CA5">
              <w:rPr>
                <w:sz w:val="20"/>
              </w:rPr>
              <w:t>градусы</w:t>
            </w:r>
          </w:p>
        </w:tc>
        <w:tc>
          <w:tcPr>
            <w:tcW w:w="1956" w:type="dxa"/>
            <w:shd w:val="clear" w:color="auto" w:fill="auto"/>
            <w:vAlign w:val="center"/>
          </w:tcPr>
          <w:p w:rsidR="00371CA5" w:rsidRPr="00371CA5" w:rsidRDefault="00371CA5" w:rsidP="00371CA5">
            <w:pPr>
              <w:jc w:val="center"/>
              <w:rPr>
                <w:sz w:val="20"/>
              </w:rPr>
            </w:pPr>
            <w:r w:rsidRPr="00371CA5">
              <w:rPr>
                <w:sz w:val="20"/>
              </w:rPr>
              <w:t>± 180</w:t>
            </w:r>
          </w:p>
        </w:tc>
        <w:tc>
          <w:tcPr>
            <w:tcW w:w="1843" w:type="dxa"/>
            <w:vAlign w:val="center"/>
          </w:tcPr>
          <w:p w:rsidR="00371CA5" w:rsidRPr="00371CA5" w:rsidRDefault="00371CA5" w:rsidP="00371CA5">
            <w:pPr>
              <w:jc w:val="center"/>
              <w:rPr>
                <w:sz w:val="20"/>
              </w:rPr>
            </w:pPr>
            <w:r w:rsidRPr="00371CA5">
              <w:rPr>
                <w:sz w:val="20"/>
              </w:rPr>
              <w:t>± 180</w:t>
            </w:r>
          </w:p>
        </w:tc>
        <w:tc>
          <w:tcPr>
            <w:tcW w:w="1843" w:type="dxa"/>
            <w:shd w:val="clear" w:color="auto" w:fill="auto"/>
            <w:vAlign w:val="center"/>
          </w:tcPr>
          <w:p w:rsidR="00371CA5" w:rsidRPr="00371CA5" w:rsidRDefault="00371CA5" w:rsidP="00371CA5">
            <w:pPr>
              <w:jc w:val="center"/>
              <w:rPr>
                <w:sz w:val="20"/>
              </w:rPr>
            </w:pPr>
            <w:r w:rsidRPr="00371CA5">
              <w:rPr>
                <w:sz w:val="20"/>
              </w:rPr>
              <w:t>± 180</w:t>
            </w:r>
          </w:p>
        </w:tc>
        <w:tc>
          <w:tcPr>
            <w:tcW w:w="3119" w:type="dxa"/>
            <w:vMerge w:val="restart"/>
          </w:tcPr>
          <w:p w:rsidR="00371CA5" w:rsidRPr="00371CA5" w:rsidRDefault="00371CA5" w:rsidP="00F05E86">
            <w:pPr>
              <w:rPr>
                <w:sz w:val="20"/>
              </w:rPr>
            </w:pPr>
            <w:r w:rsidRPr="00371CA5">
              <w:rPr>
                <w:color w:val="000000"/>
                <w:sz w:val="20"/>
              </w:rPr>
              <w:t xml:space="preserve">ГОСТ Р 55772-2013 п. 7.2 </w:t>
            </w:r>
            <w:r w:rsidRPr="00371CA5">
              <w:rPr>
                <w:sz w:val="20"/>
              </w:rPr>
              <w:t>для обеспечения удобства работы рентген лаборанта, удобства укладки пациентов, позиционирования излучателя вне деки стола при исследованиях пациентов на каталках и/или инвалидном кресле без укладки на деку стола.</w:t>
            </w:r>
          </w:p>
        </w:tc>
      </w:tr>
      <w:tr w:rsidR="00371CA5" w:rsidRPr="00371CA5" w:rsidTr="00926A92">
        <w:trPr>
          <w:trHeight w:val="70"/>
        </w:trPr>
        <w:tc>
          <w:tcPr>
            <w:tcW w:w="851" w:type="dxa"/>
            <w:shd w:val="clear" w:color="auto" w:fill="auto"/>
            <w:noWrap/>
          </w:tcPr>
          <w:p w:rsidR="00371CA5" w:rsidRPr="00371CA5" w:rsidRDefault="00371CA5" w:rsidP="00446438">
            <w:pPr>
              <w:jc w:val="right"/>
              <w:rPr>
                <w:sz w:val="20"/>
              </w:rPr>
            </w:pPr>
            <w:r w:rsidRPr="00371CA5">
              <w:rPr>
                <w:sz w:val="20"/>
              </w:rPr>
              <w:t>1.4.10</w:t>
            </w:r>
          </w:p>
        </w:tc>
        <w:tc>
          <w:tcPr>
            <w:tcW w:w="3544" w:type="dxa"/>
            <w:shd w:val="clear" w:color="auto" w:fill="auto"/>
          </w:tcPr>
          <w:p w:rsidR="00371CA5" w:rsidRPr="00371CA5" w:rsidRDefault="00371CA5" w:rsidP="00F05E86">
            <w:pPr>
              <w:rPr>
                <w:sz w:val="20"/>
              </w:rPr>
            </w:pPr>
            <w:r w:rsidRPr="00371CA5">
              <w:rPr>
                <w:sz w:val="20"/>
              </w:rPr>
              <w:t xml:space="preserve">Поворот излучателя вокруг горизонтальной оси </w:t>
            </w:r>
          </w:p>
        </w:tc>
        <w:tc>
          <w:tcPr>
            <w:tcW w:w="1842" w:type="dxa"/>
            <w:shd w:val="clear" w:color="auto" w:fill="auto"/>
            <w:vAlign w:val="center"/>
          </w:tcPr>
          <w:p w:rsidR="00371CA5" w:rsidRPr="00371CA5" w:rsidRDefault="00371CA5" w:rsidP="00456C47">
            <w:pPr>
              <w:rPr>
                <w:sz w:val="20"/>
              </w:rPr>
            </w:pPr>
            <w:r w:rsidRPr="00371CA5">
              <w:rPr>
                <w:sz w:val="20"/>
              </w:rPr>
              <w:t>Не менее ± 180</w:t>
            </w:r>
          </w:p>
        </w:tc>
        <w:tc>
          <w:tcPr>
            <w:tcW w:w="1276" w:type="dxa"/>
            <w:vAlign w:val="center"/>
          </w:tcPr>
          <w:p w:rsidR="00371CA5" w:rsidRPr="00371CA5" w:rsidRDefault="00371CA5" w:rsidP="00F05E86">
            <w:pPr>
              <w:rPr>
                <w:sz w:val="20"/>
              </w:rPr>
            </w:pPr>
            <w:r w:rsidRPr="00371CA5">
              <w:rPr>
                <w:sz w:val="20"/>
              </w:rPr>
              <w:t>градусы</w:t>
            </w:r>
          </w:p>
        </w:tc>
        <w:tc>
          <w:tcPr>
            <w:tcW w:w="1956" w:type="dxa"/>
            <w:shd w:val="clear" w:color="auto" w:fill="auto"/>
            <w:vAlign w:val="center"/>
          </w:tcPr>
          <w:p w:rsidR="00371CA5" w:rsidRPr="00371CA5" w:rsidRDefault="00371CA5" w:rsidP="00371CA5">
            <w:pPr>
              <w:jc w:val="center"/>
              <w:rPr>
                <w:sz w:val="20"/>
              </w:rPr>
            </w:pPr>
            <w:r w:rsidRPr="00371CA5">
              <w:rPr>
                <w:sz w:val="20"/>
              </w:rPr>
              <w:t>± 180</w:t>
            </w:r>
          </w:p>
        </w:tc>
        <w:tc>
          <w:tcPr>
            <w:tcW w:w="1843" w:type="dxa"/>
            <w:vAlign w:val="center"/>
          </w:tcPr>
          <w:p w:rsidR="00371CA5" w:rsidRPr="00371CA5" w:rsidRDefault="00371CA5" w:rsidP="00371CA5">
            <w:pPr>
              <w:jc w:val="center"/>
              <w:rPr>
                <w:sz w:val="20"/>
              </w:rPr>
            </w:pPr>
            <w:r w:rsidRPr="00371CA5">
              <w:rPr>
                <w:sz w:val="20"/>
              </w:rPr>
              <w:t>± 180</w:t>
            </w:r>
          </w:p>
        </w:tc>
        <w:tc>
          <w:tcPr>
            <w:tcW w:w="1843" w:type="dxa"/>
            <w:shd w:val="clear" w:color="auto" w:fill="auto"/>
            <w:vAlign w:val="center"/>
          </w:tcPr>
          <w:p w:rsidR="00371CA5" w:rsidRPr="00371CA5" w:rsidRDefault="00371CA5" w:rsidP="00371CA5">
            <w:pPr>
              <w:jc w:val="center"/>
              <w:rPr>
                <w:sz w:val="20"/>
              </w:rPr>
            </w:pPr>
            <w:r w:rsidRPr="00371CA5">
              <w:rPr>
                <w:sz w:val="20"/>
              </w:rPr>
              <w:t>± 180</w:t>
            </w:r>
          </w:p>
        </w:tc>
        <w:tc>
          <w:tcPr>
            <w:tcW w:w="3119" w:type="dxa"/>
            <w:vMerge/>
          </w:tcPr>
          <w:p w:rsidR="00371CA5" w:rsidRPr="00371CA5" w:rsidRDefault="00371CA5" w:rsidP="00F05E86">
            <w:pPr>
              <w:rPr>
                <w:sz w:val="20"/>
              </w:rPr>
            </w:pPr>
          </w:p>
        </w:tc>
      </w:tr>
      <w:tr w:rsidR="00371CA5" w:rsidRPr="00371CA5" w:rsidTr="00926A92">
        <w:trPr>
          <w:trHeight w:val="85"/>
        </w:trPr>
        <w:tc>
          <w:tcPr>
            <w:tcW w:w="851" w:type="dxa"/>
            <w:shd w:val="clear" w:color="auto" w:fill="auto"/>
            <w:noWrap/>
          </w:tcPr>
          <w:p w:rsidR="00371CA5" w:rsidRPr="00371CA5" w:rsidRDefault="00371CA5" w:rsidP="00446438">
            <w:pPr>
              <w:jc w:val="right"/>
              <w:rPr>
                <w:sz w:val="20"/>
              </w:rPr>
            </w:pPr>
            <w:r w:rsidRPr="00371CA5">
              <w:rPr>
                <w:sz w:val="20"/>
              </w:rPr>
              <w:t>1.4.11</w:t>
            </w:r>
          </w:p>
        </w:tc>
        <w:tc>
          <w:tcPr>
            <w:tcW w:w="3544" w:type="dxa"/>
            <w:shd w:val="clear" w:color="auto" w:fill="auto"/>
          </w:tcPr>
          <w:p w:rsidR="00371CA5" w:rsidRPr="00371CA5" w:rsidRDefault="00371CA5" w:rsidP="00F05E86">
            <w:pPr>
              <w:rPr>
                <w:sz w:val="20"/>
              </w:rPr>
            </w:pPr>
            <w:r w:rsidRPr="00371CA5">
              <w:rPr>
                <w:sz w:val="20"/>
              </w:rPr>
              <w:t>Глубинная диафрагма</w:t>
            </w:r>
          </w:p>
        </w:tc>
        <w:tc>
          <w:tcPr>
            <w:tcW w:w="1842" w:type="dxa"/>
            <w:shd w:val="clear" w:color="auto" w:fill="auto"/>
            <w:vAlign w:val="center"/>
          </w:tcPr>
          <w:p w:rsidR="00371CA5" w:rsidRPr="00371CA5" w:rsidRDefault="00371CA5" w:rsidP="00456C47">
            <w:pPr>
              <w:rPr>
                <w:sz w:val="20"/>
              </w:rPr>
            </w:pPr>
            <w:r w:rsidRPr="00371CA5">
              <w:rPr>
                <w:sz w:val="20"/>
              </w:rPr>
              <w:t>Наличие</w:t>
            </w:r>
          </w:p>
        </w:tc>
        <w:tc>
          <w:tcPr>
            <w:tcW w:w="1276" w:type="dxa"/>
            <w:vAlign w:val="center"/>
          </w:tcPr>
          <w:p w:rsidR="00371CA5" w:rsidRPr="00371CA5" w:rsidRDefault="00371CA5" w:rsidP="00F05E86">
            <w:pPr>
              <w:rPr>
                <w:sz w:val="20"/>
              </w:rPr>
            </w:pPr>
          </w:p>
        </w:tc>
        <w:tc>
          <w:tcPr>
            <w:tcW w:w="1956" w:type="dxa"/>
            <w:shd w:val="clear" w:color="auto" w:fill="auto"/>
            <w:vAlign w:val="center"/>
          </w:tcPr>
          <w:p w:rsidR="00371CA5" w:rsidRPr="00371CA5" w:rsidRDefault="00371CA5" w:rsidP="00371CA5">
            <w:pPr>
              <w:jc w:val="center"/>
              <w:rPr>
                <w:sz w:val="20"/>
              </w:rPr>
            </w:pPr>
            <w:r w:rsidRPr="00371CA5">
              <w:rPr>
                <w:sz w:val="20"/>
              </w:rPr>
              <w:t>Наличие</w:t>
            </w:r>
          </w:p>
        </w:tc>
        <w:tc>
          <w:tcPr>
            <w:tcW w:w="1843" w:type="dxa"/>
            <w:vAlign w:val="center"/>
          </w:tcPr>
          <w:p w:rsidR="00371CA5" w:rsidRPr="00371CA5" w:rsidRDefault="00371CA5" w:rsidP="00371CA5">
            <w:pPr>
              <w:jc w:val="center"/>
              <w:rPr>
                <w:sz w:val="20"/>
              </w:rPr>
            </w:pPr>
            <w:r w:rsidRPr="00371CA5">
              <w:rPr>
                <w:sz w:val="20"/>
              </w:rPr>
              <w:t>Наличие</w:t>
            </w:r>
          </w:p>
        </w:tc>
        <w:tc>
          <w:tcPr>
            <w:tcW w:w="1843" w:type="dxa"/>
            <w:shd w:val="clear" w:color="auto" w:fill="auto"/>
            <w:vAlign w:val="center"/>
          </w:tcPr>
          <w:p w:rsidR="00371CA5" w:rsidRPr="00371CA5" w:rsidRDefault="00371CA5" w:rsidP="00371CA5">
            <w:pPr>
              <w:jc w:val="center"/>
              <w:rPr>
                <w:sz w:val="20"/>
              </w:rPr>
            </w:pPr>
            <w:r w:rsidRPr="00371CA5">
              <w:rPr>
                <w:sz w:val="20"/>
              </w:rPr>
              <w:t>Наличие</w:t>
            </w:r>
          </w:p>
        </w:tc>
        <w:tc>
          <w:tcPr>
            <w:tcW w:w="3119" w:type="dxa"/>
          </w:tcPr>
          <w:p w:rsidR="00371CA5" w:rsidRPr="00371CA5" w:rsidRDefault="00371CA5" w:rsidP="00F05E86">
            <w:pPr>
              <w:rPr>
                <w:sz w:val="20"/>
              </w:rPr>
            </w:pPr>
            <w:r w:rsidRPr="00371CA5">
              <w:rPr>
                <w:sz w:val="20"/>
              </w:rPr>
              <w:t>ГОСТ Р 55772-2013 п.6.1.15.2</w:t>
            </w:r>
          </w:p>
        </w:tc>
      </w:tr>
      <w:tr w:rsidR="00371CA5" w:rsidRPr="00371CA5" w:rsidTr="00926A92">
        <w:trPr>
          <w:trHeight w:val="70"/>
        </w:trPr>
        <w:tc>
          <w:tcPr>
            <w:tcW w:w="851" w:type="dxa"/>
            <w:shd w:val="clear" w:color="auto" w:fill="auto"/>
            <w:noWrap/>
          </w:tcPr>
          <w:p w:rsidR="00371CA5" w:rsidRPr="00371CA5" w:rsidRDefault="00371CA5" w:rsidP="00446438">
            <w:pPr>
              <w:jc w:val="right"/>
              <w:rPr>
                <w:b/>
                <w:sz w:val="20"/>
              </w:rPr>
            </w:pPr>
            <w:r w:rsidRPr="00371CA5">
              <w:rPr>
                <w:b/>
                <w:sz w:val="20"/>
              </w:rPr>
              <w:t>1.5</w:t>
            </w:r>
          </w:p>
        </w:tc>
        <w:tc>
          <w:tcPr>
            <w:tcW w:w="3544" w:type="dxa"/>
            <w:shd w:val="clear" w:color="auto" w:fill="auto"/>
          </w:tcPr>
          <w:p w:rsidR="00371CA5" w:rsidRPr="00371CA5" w:rsidRDefault="00371CA5" w:rsidP="00F05E86">
            <w:pPr>
              <w:rPr>
                <w:b/>
                <w:sz w:val="20"/>
              </w:rPr>
            </w:pPr>
            <w:r w:rsidRPr="00371CA5">
              <w:rPr>
                <w:b/>
                <w:sz w:val="20"/>
              </w:rPr>
              <w:t xml:space="preserve">Устройство для линейной томографии </w:t>
            </w:r>
          </w:p>
        </w:tc>
        <w:tc>
          <w:tcPr>
            <w:tcW w:w="1842" w:type="dxa"/>
            <w:shd w:val="clear" w:color="auto" w:fill="auto"/>
            <w:vAlign w:val="center"/>
          </w:tcPr>
          <w:p w:rsidR="00371CA5" w:rsidRPr="00371CA5" w:rsidRDefault="00371CA5" w:rsidP="00456C47">
            <w:pPr>
              <w:rPr>
                <w:sz w:val="20"/>
              </w:rPr>
            </w:pPr>
            <w:r w:rsidRPr="00371CA5">
              <w:rPr>
                <w:sz w:val="20"/>
              </w:rPr>
              <w:t>Наличие</w:t>
            </w:r>
          </w:p>
        </w:tc>
        <w:tc>
          <w:tcPr>
            <w:tcW w:w="1276" w:type="dxa"/>
            <w:vAlign w:val="center"/>
          </w:tcPr>
          <w:p w:rsidR="00371CA5" w:rsidRPr="00371CA5" w:rsidRDefault="00371CA5" w:rsidP="00F05E86">
            <w:pPr>
              <w:rPr>
                <w:sz w:val="20"/>
              </w:rPr>
            </w:pPr>
          </w:p>
        </w:tc>
        <w:tc>
          <w:tcPr>
            <w:tcW w:w="1956" w:type="dxa"/>
            <w:shd w:val="clear" w:color="auto" w:fill="auto"/>
            <w:vAlign w:val="center"/>
          </w:tcPr>
          <w:p w:rsidR="00371CA5" w:rsidRPr="00371CA5" w:rsidRDefault="00371CA5" w:rsidP="00371CA5">
            <w:pPr>
              <w:jc w:val="center"/>
              <w:rPr>
                <w:sz w:val="20"/>
              </w:rPr>
            </w:pPr>
            <w:r w:rsidRPr="00371CA5">
              <w:rPr>
                <w:sz w:val="20"/>
              </w:rPr>
              <w:t>Наличие</w:t>
            </w:r>
          </w:p>
        </w:tc>
        <w:tc>
          <w:tcPr>
            <w:tcW w:w="1843" w:type="dxa"/>
            <w:vAlign w:val="center"/>
          </w:tcPr>
          <w:p w:rsidR="00371CA5" w:rsidRPr="00371CA5" w:rsidRDefault="00371CA5" w:rsidP="00371CA5">
            <w:pPr>
              <w:jc w:val="center"/>
              <w:rPr>
                <w:sz w:val="20"/>
              </w:rPr>
            </w:pPr>
            <w:r w:rsidRPr="00371CA5">
              <w:rPr>
                <w:sz w:val="20"/>
              </w:rPr>
              <w:t>Наличие</w:t>
            </w:r>
          </w:p>
        </w:tc>
        <w:tc>
          <w:tcPr>
            <w:tcW w:w="1843" w:type="dxa"/>
            <w:shd w:val="clear" w:color="auto" w:fill="auto"/>
            <w:vAlign w:val="center"/>
          </w:tcPr>
          <w:p w:rsidR="00371CA5" w:rsidRPr="00371CA5" w:rsidRDefault="00371CA5" w:rsidP="00371CA5">
            <w:pPr>
              <w:jc w:val="center"/>
              <w:rPr>
                <w:sz w:val="20"/>
              </w:rPr>
            </w:pPr>
            <w:r w:rsidRPr="00371CA5">
              <w:rPr>
                <w:sz w:val="20"/>
              </w:rPr>
              <w:t>Наличие</w:t>
            </w:r>
          </w:p>
        </w:tc>
        <w:tc>
          <w:tcPr>
            <w:tcW w:w="3119" w:type="dxa"/>
          </w:tcPr>
          <w:p w:rsidR="00371CA5" w:rsidRPr="00371CA5" w:rsidRDefault="00371CA5" w:rsidP="00F05E86">
            <w:pPr>
              <w:rPr>
                <w:sz w:val="20"/>
              </w:rPr>
            </w:pPr>
            <w:r w:rsidRPr="00371CA5">
              <w:rPr>
                <w:sz w:val="20"/>
              </w:rPr>
              <w:t>ГОСТ Р 55772-2013 п. 6.1.16.3</w:t>
            </w:r>
          </w:p>
        </w:tc>
      </w:tr>
      <w:tr w:rsidR="00371CA5" w:rsidRPr="00371CA5" w:rsidTr="00926A92">
        <w:trPr>
          <w:trHeight w:val="70"/>
        </w:trPr>
        <w:tc>
          <w:tcPr>
            <w:tcW w:w="851" w:type="dxa"/>
            <w:shd w:val="clear" w:color="auto" w:fill="auto"/>
            <w:noWrap/>
          </w:tcPr>
          <w:p w:rsidR="00371CA5" w:rsidRPr="00371CA5" w:rsidRDefault="00371CA5" w:rsidP="00446438">
            <w:pPr>
              <w:jc w:val="right"/>
              <w:rPr>
                <w:sz w:val="20"/>
              </w:rPr>
            </w:pPr>
            <w:r w:rsidRPr="00371CA5">
              <w:rPr>
                <w:sz w:val="20"/>
              </w:rPr>
              <w:t>1.5.1</w:t>
            </w:r>
          </w:p>
        </w:tc>
        <w:tc>
          <w:tcPr>
            <w:tcW w:w="3544" w:type="dxa"/>
            <w:shd w:val="clear" w:color="auto" w:fill="auto"/>
          </w:tcPr>
          <w:p w:rsidR="00371CA5" w:rsidRPr="00371CA5" w:rsidRDefault="00371CA5" w:rsidP="00F05E86">
            <w:pPr>
              <w:rPr>
                <w:sz w:val="20"/>
              </w:rPr>
            </w:pPr>
            <w:r w:rsidRPr="00371CA5">
              <w:rPr>
                <w:sz w:val="20"/>
              </w:rPr>
              <w:t xml:space="preserve">Количество скоростей сканирования </w:t>
            </w:r>
            <w:r w:rsidRPr="00371CA5">
              <w:rPr>
                <w:color w:val="000000" w:themeColor="text1"/>
                <w:sz w:val="20"/>
              </w:rPr>
              <w:lastRenderedPageBreak/>
              <w:t>на каждый угол</w:t>
            </w:r>
            <w:r w:rsidRPr="00371CA5">
              <w:rPr>
                <w:color w:val="FF0000"/>
                <w:sz w:val="20"/>
              </w:rPr>
              <w:t xml:space="preserve"> </w:t>
            </w:r>
          </w:p>
        </w:tc>
        <w:tc>
          <w:tcPr>
            <w:tcW w:w="1842" w:type="dxa"/>
            <w:shd w:val="clear" w:color="auto" w:fill="auto"/>
            <w:vAlign w:val="center"/>
          </w:tcPr>
          <w:p w:rsidR="00371CA5" w:rsidRPr="00371CA5" w:rsidRDefault="00371CA5" w:rsidP="00456C47">
            <w:pPr>
              <w:rPr>
                <w:sz w:val="20"/>
              </w:rPr>
            </w:pPr>
            <w:r w:rsidRPr="00371CA5">
              <w:rPr>
                <w:sz w:val="20"/>
              </w:rPr>
              <w:lastRenderedPageBreak/>
              <w:t>Не менее 4</w:t>
            </w:r>
          </w:p>
        </w:tc>
        <w:tc>
          <w:tcPr>
            <w:tcW w:w="1276" w:type="dxa"/>
            <w:shd w:val="clear" w:color="auto" w:fill="auto"/>
            <w:vAlign w:val="center"/>
          </w:tcPr>
          <w:p w:rsidR="00371CA5" w:rsidRPr="00371CA5" w:rsidRDefault="00371CA5" w:rsidP="00F05E86">
            <w:pPr>
              <w:rPr>
                <w:sz w:val="20"/>
              </w:rPr>
            </w:pPr>
            <w:r w:rsidRPr="00371CA5">
              <w:rPr>
                <w:sz w:val="20"/>
              </w:rPr>
              <w:t>шт</w:t>
            </w:r>
          </w:p>
        </w:tc>
        <w:tc>
          <w:tcPr>
            <w:tcW w:w="1956" w:type="dxa"/>
            <w:shd w:val="clear" w:color="auto" w:fill="auto"/>
          </w:tcPr>
          <w:p w:rsidR="00456C47" w:rsidRDefault="00456C47" w:rsidP="00371CA5">
            <w:pPr>
              <w:jc w:val="center"/>
              <w:rPr>
                <w:sz w:val="20"/>
              </w:rPr>
            </w:pPr>
          </w:p>
          <w:p w:rsidR="00456C47" w:rsidRDefault="00456C47" w:rsidP="00371CA5">
            <w:pPr>
              <w:jc w:val="center"/>
              <w:rPr>
                <w:sz w:val="20"/>
              </w:rPr>
            </w:pPr>
          </w:p>
          <w:p w:rsidR="00456C47" w:rsidRDefault="00456C47" w:rsidP="00371CA5">
            <w:pPr>
              <w:jc w:val="center"/>
              <w:rPr>
                <w:sz w:val="20"/>
              </w:rPr>
            </w:pPr>
          </w:p>
          <w:p w:rsidR="00371CA5" w:rsidRPr="00371CA5" w:rsidRDefault="00371CA5" w:rsidP="00371CA5">
            <w:pPr>
              <w:jc w:val="center"/>
              <w:rPr>
                <w:sz w:val="20"/>
              </w:rPr>
            </w:pPr>
            <w:r w:rsidRPr="00371CA5">
              <w:rPr>
                <w:sz w:val="20"/>
              </w:rPr>
              <w:t>4</w:t>
            </w:r>
          </w:p>
        </w:tc>
        <w:tc>
          <w:tcPr>
            <w:tcW w:w="1843" w:type="dxa"/>
            <w:vAlign w:val="center"/>
          </w:tcPr>
          <w:p w:rsidR="00371CA5" w:rsidRPr="00371CA5" w:rsidRDefault="00371CA5" w:rsidP="00371CA5">
            <w:pPr>
              <w:jc w:val="center"/>
              <w:rPr>
                <w:sz w:val="20"/>
              </w:rPr>
            </w:pPr>
            <w:r w:rsidRPr="00371CA5">
              <w:rPr>
                <w:sz w:val="20"/>
              </w:rPr>
              <w:lastRenderedPageBreak/>
              <w:t>4</w:t>
            </w:r>
          </w:p>
        </w:tc>
        <w:tc>
          <w:tcPr>
            <w:tcW w:w="1843" w:type="dxa"/>
            <w:shd w:val="clear" w:color="auto" w:fill="auto"/>
            <w:vAlign w:val="center"/>
          </w:tcPr>
          <w:p w:rsidR="00371CA5" w:rsidRPr="00371CA5" w:rsidRDefault="00371CA5" w:rsidP="00371CA5">
            <w:pPr>
              <w:jc w:val="center"/>
              <w:rPr>
                <w:sz w:val="20"/>
              </w:rPr>
            </w:pPr>
            <w:r w:rsidRPr="00371CA5">
              <w:rPr>
                <w:sz w:val="20"/>
              </w:rPr>
              <w:t>4</w:t>
            </w:r>
          </w:p>
        </w:tc>
        <w:tc>
          <w:tcPr>
            <w:tcW w:w="3119" w:type="dxa"/>
            <w:shd w:val="clear" w:color="auto" w:fill="auto"/>
          </w:tcPr>
          <w:p w:rsidR="00371CA5" w:rsidRPr="00371CA5" w:rsidRDefault="00371CA5" w:rsidP="00F05E86">
            <w:pPr>
              <w:rPr>
                <w:sz w:val="20"/>
              </w:rPr>
            </w:pPr>
            <w:r w:rsidRPr="00371CA5">
              <w:rPr>
                <w:sz w:val="20"/>
              </w:rPr>
              <w:t xml:space="preserve">ГОСТ Р 55772-2013 п. 6.1.16.3 и </w:t>
            </w:r>
            <w:r w:rsidRPr="00371CA5">
              <w:rPr>
                <w:sz w:val="20"/>
              </w:rPr>
              <w:lastRenderedPageBreak/>
              <w:t>п.7.2Данное требование содержит уточняющее значение (на каждый угол) уставленное для расширения функционала аппарата в при работе в режиме линейной томографии.</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lastRenderedPageBreak/>
              <w:t>1.5.2</w:t>
            </w:r>
          </w:p>
        </w:tc>
        <w:tc>
          <w:tcPr>
            <w:tcW w:w="3544" w:type="dxa"/>
            <w:shd w:val="clear" w:color="auto" w:fill="auto"/>
          </w:tcPr>
          <w:p w:rsidR="00456C47" w:rsidRPr="00371CA5" w:rsidRDefault="00456C47" w:rsidP="00F05E86">
            <w:pPr>
              <w:rPr>
                <w:sz w:val="20"/>
              </w:rPr>
            </w:pPr>
            <w:r w:rsidRPr="00371CA5">
              <w:rPr>
                <w:sz w:val="20"/>
              </w:rPr>
              <w:t>Диапазон углов</w:t>
            </w:r>
          </w:p>
        </w:tc>
        <w:tc>
          <w:tcPr>
            <w:tcW w:w="1842" w:type="dxa"/>
            <w:shd w:val="clear" w:color="auto" w:fill="auto"/>
            <w:vAlign w:val="center"/>
          </w:tcPr>
          <w:p w:rsidR="00456C47" w:rsidRPr="00371CA5" w:rsidRDefault="00456C47" w:rsidP="00456C47">
            <w:pPr>
              <w:rPr>
                <w:sz w:val="20"/>
              </w:rPr>
            </w:pPr>
            <w:r w:rsidRPr="00371CA5">
              <w:rPr>
                <w:sz w:val="20"/>
              </w:rPr>
              <w:t>Не менее 1-45</w:t>
            </w:r>
          </w:p>
        </w:tc>
        <w:tc>
          <w:tcPr>
            <w:tcW w:w="1276" w:type="dxa"/>
            <w:vAlign w:val="center"/>
          </w:tcPr>
          <w:p w:rsidR="00456C47" w:rsidRPr="00371CA5" w:rsidRDefault="00456C47" w:rsidP="00F05E86">
            <w:pPr>
              <w:rPr>
                <w:sz w:val="20"/>
              </w:rPr>
            </w:pPr>
            <w:r w:rsidRPr="00371CA5">
              <w:rPr>
                <w:sz w:val="20"/>
              </w:rPr>
              <w:t>градусы</w:t>
            </w:r>
          </w:p>
        </w:tc>
        <w:tc>
          <w:tcPr>
            <w:tcW w:w="1956" w:type="dxa"/>
            <w:shd w:val="clear" w:color="auto" w:fill="auto"/>
            <w:vAlign w:val="center"/>
          </w:tcPr>
          <w:p w:rsidR="00456C47" w:rsidRPr="00371CA5" w:rsidRDefault="00456C47" w:rsidP="002831EA">
            <w:pPr>
              <w:jc w:val="center"/>
              <w:rPr>
                <w:sz w:val="20"/>
              </w:rPr>
            </w:pPr>
            <w:r w:rsidRPr="00371CA5">
              <w:rPr>
                <w:sz w:val="20"/>
              </w:rPr>
              <w:t>1-45</w:t>
            </w:r>
          </w:p>
        </w:tc>
        <w:tc>
          <w:tcPr>
            <w:tcW w:w="1843" w:type="dxa"/>
            <w:vAlign w:val="center"/>
          </w:tcPr>
          <w:p w:rsidR="00456C47" w:rsidRPr="00371CA5" w:rsidRDefault="00456C47" w:rsidP="00371CA5">
            <w:pPr>
              <w:jc w:val="center"/>
              <w:rPr>
                <w:sz w:val="20"/>
              </w:rPr>
            </w:pPr>
            <w:r w:rsidRPr="00371CA5">
              <w:rPr>
                <w:sz w:val="20"/>
              </w:rPr>
              <w:t>1-45</w:t>
            </w:r>
          </w:p>
        </w:tc>
        <w:tc>
          <w:tcPr>
            <w:tcW w:w="1843" w:type="dxa"/>
            <w:shd w:val="clear" w:color="auto" w:fill="auto"/>
            <w:vAlign w:val="center"/>
          </w:tcPr>
          <w:p w:rsidR="00456C47" w:rsidRPr="00371CA5" w:rsidRDefault="00456C47" w:rsidP="00371CA5">
            <w:pPr>
              <w:jc w:val="center"/>
              <w:rPr>
                <w:sz w:val="20"/>
              </w:rPr>
            </w:pPr>
            <w:r w:rsidRPr="00371CA5">
              <w:rPr>
                <w:sz w:val="20"/>
              </w:rPr>
              <w:t>1-45</w:t>
            </w:r>
          </w:p>
        </w:tc>
        <w:tc>
          <w:tcPr>
            <w:tcW w:w="3119" w:type="dxa"/>
            <w:vMerge w:val="restart"/>
          </w:tcPr>
          <w:p w:rsidR="00456C47" w:rsidRPr="00371CA5" w:rsidRDefault="00456C47" w:rsidP="00F05E86">
            <w:pPr>
              <w:rPr>
                <w:sz w:val="20"/>
              </w:rPr>
            </w:pPr>
            <w:r w:rsidRPr="00371CA5">
              <w:rPr>
                <w:sz w:val="20"/>
              </w:rPr>
              <w:t>ГОСТ Р 55772-2013 п. 6.1.16.3</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1.5.3</w:t>
            </w:r>
          </w:p>
        </w:tc>
        <w:tc>
          <w:tcPr>
            <w:tcW w:w="3544" w:type="dxa"/>
            <w:shd w:val="clear" w:color="auto" w:fill="auto"/>
          </w:tcPr>
          <w:p w:rsidR="00456C47" w:rsidRPr="00371CA5" w:rsidRDefault="00456C47" w:rsidP="00F05E86">
            <w:pPr>
              <w:rPr>
                <w:sz w:val="20"/>
              </w:rPr>
            </w:pPr>
            <w:r w:rsidRPr="00371CA5">
              <w:rPr>
                <w:sz w:val="20"/>
              </w:rPr>
              <w:t>Диапазон толщины среза</w:t>
            </w:r>
          </w:p>
        </w:tc>
        <w:tc>
          <w:tcPr>
            <w:tcW w:w="1842" w:type="dxa"/>
            <w:shd w:val="clear" w:color="auto" w:fill="auto"/>
            <w:vAlign w:val="center"/>
          </w:tcPr>
          <w:p w:rsidR="00456C47" w:rsidRPr="00371CA5" w:rsidRDefault="00D34FE4" w:rsidP="00456C47">
            <w:pPr>
              <w:rPr>
                <w:sz w:val="20"/>
              </w:rPr>
            </w:pPr>
            <w:r>
              <w:rPr>
                <w:sz w:val="20"/>
              </w:rPr>
              <w:t>Не менее 0</w:t>
            </w:r>
            <w:r w:rsidR="00456C47" w:rsidRPr="00371CA5">
              <w:rPr>
                <w:sz w:val="20"/>
              </w:rPr>
              <w:t>-250</w:t>
            </w:r>
          </w:p>
        </w:tc>
        <w:tc>
          <w:tcPr>
            <w:tcW w:w="1276" w:type="dxa"/>
            <w:vAlign w:val="center"/>
          </w:tcPr>
          <w:p w:rsidR="00456C47" w:rsidRPr="00371CA5" w:rsidRDefault="00456C47" w:rsidP="00F05E86">
            <w:pPr>
              <w:rPr>
                <w:sz w:val="20"/>
              </w:rPr>
            </w:pPr>
            <w:r w:rsidRPr="00371CA5">
              <w:rPr>
                <w:sz w:val="20"/>
              </w:rPr>
              <w:t>мм</w:t>
            </w:r>
          </w:p>
        </w:tc>
        <w:tc>
          <w:tcPr>
            <w:tcW w:w="1956" w:type="dxa"/>
            <w:shd w:val="clear" w:color="auto" w:fill="auto"/>
            <w:vAlign w:val="center"/>
          </w:tcPr>
          <w:p w:rsidR="00456C47" w:rsidRPr="00371CA5" w:rsidRDefault="00D34FE4" w:rsidP="002831EA">
            <w:pPr>
              <w:jc w:val="center"/>
              <w:rPr>
                <w:sz w:val="20"/>
              </w:rPr>
            </w:pPr>
            <w:r>
              <w:rPr>
                <w:sz w:val="20"/>
              </w:rPr>
              <w:t>0</w:t>
            </w:r>
            <w:r w:rsidR="00456C47" w:rsidRPr="00371CA5">
              <w:rPr>
                <w:sz w:val="20"/>
              </w:rPr>
              <w:t>-250</w:t>
            </w:r>
          </w:p>
        </w:tc>
        <w:tc>
          <w:tcPr>
            <w:tcW w:w="1843" w:type="dxa"/>
            <w:vAlign w:val="center"/>
          </w:tcPr>
          <w:p w:rsidR="00456C47" w:rsidRPr="00371CA5" w:rsidRDefault="00456C47" w:rsidP="00371CA5">
            <w:pPr>
              <w:jc w:val="center"/>
              <w:rPr>
                <w:sz w:val="20"/>
              </w:rPr>
            </w:pPr>
            <w:r w:rsidRPr="00371CA5">
              <w:rPr>
                <w:sz w:val="20"/>
              </w:rPr>
              <w:t>0-250</w:t>
            </w:r>
          </w:p>
        </w:tc>
        <w:tc>
          <w:tcPr>
            <w:tcW w:w="1843" w:type="dxa"/>
            <w:shd w:val="clear" w:color="auto" w:fill="auto"/>
            <w:vAlign w:val="center"/>
          </w:tcPr>
          <w:p w:rsidR="00456C47" w:rsidRPr="00371CA5" w:rsidRDefault="00456C47" w:rsidP="00371CA5">
            <w:pPr>
              <w:jc w:val="center"/>
              <w:rPr>
                <w:sz w:val="20"/>
              </w:rPr>
            </w:pPr>
            <w:r w:rsidRPr="00371CA5">
              <w:rPr>
                <w:sz w:val="20"/>
              </w:rPr>
              <w:t>0-250</w:t>
            </w:r>
          </w:p>
        </w:tc>
        <w:tc>
          <w:tcPr>
            <w:tcW w:w="3119" w:type="dxa"/>
            <w:vMerge/>
          </w:tcPr>
          <w:p w:rsidR="00456C47" w:rsidRPr="00371CA5" w:rsidRDefault="00456C47" w:rsidP="00F05E86">
            <w:pPr>
              <w:rPr>
                <w:sz w:val="20"/>
              </w:rPr>
            </w:pP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1.5.4</w:t>
            </w:r>
          </w:p>
        </w:tc>
        <w:tc>
          <w:tcPr>
            <w:tcW w:w="3544" w:type="dxa"/>
            <w:shd w:val="clear" w:color="auto" w:fill="auto"/>
          </w:tcPr>
          <w:p w:rsidR="00456C47" w:rsidRPr="00371CA5" w:rsidRDefault="00456C47" w:rsidP="00F05E86">
            <w:pPr>
              <w:rPr>
                <w:sz w:val="20"/>
              </w:rPr>
            </w:pPr>
            <w:r w:rsidRPr="00371CA5">
              <w:rPr>
                <w:sz w:val="20"/>
              </w:rPr>
              <w:t>Лазерная индикация высоты томографического слоя на объекте исследования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pStyle w:val="afff4"/>
              <w:jc w:val="center"/>
              <w:rPr>
                <w:rFonts w:ascii="Times New Roman" w:hAnsi="Times New Roman" w:cs="Times New Roman"/>
                <w:sz w:val="20"/>
                <w:szCs w:val="20"/>
              </w:rPr>
            </w:pPr>
            <w:r w:rsidRPr="00371CA5">
              <w:rPr>
                <w:rFonts w:ascii="Times New Roman" w:hAnsi="Times New Roman" w:cs="Times New Roman"/>
                <w:sz w:val="20"/>
                <w:szCs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tcPr>
          <w:p w:rsidR="00456C47" w:rsidRPr="00371CA5" w:rsidRDefault="00456C47" w:rsidP="00F05E86">
            <w:pPr>
              <w:rPr>
                <w:sz w:val="20"/>
              </w:rPr>
            </w:pPr>
            <w:r w:rsidRPr="00371CA5">
              <w:rPr>
                <w:color w:val="000000"/>
                <w:sz w:val="20"/>
              </w:rPr>
              <w:t xml:space="preserve">ГОСТ Р 55772-2013 п. 7.2 </w:t>
            </w:r>
            <w:r w:rsidRPr="00371CA5">
              <w:rPr>
                <w:sz w:val="20"/>
              </w:rPr>
              <w:t>для оптимизации и упрощения работы в режиме томографии, подбора оптимальных значений параметров исследования</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1.5.5</w:t>
            </w:r>
          </w:p>
        </w:tc>
        <w:tc>
          <w:tcPr>
            <w:tcW w:w="3544" w:type="dxa"/>
            <w:shd w:val="clear" w:color="auto" w:fill="auto"/>
          </w:tcPr>
          <w:p w:rsidR="00456C47" w:rsidRPr="00371CA5" w:rsidRDefault="00456C47" w:rsidP="00F05E86">
            <w:pPr>
              <w:rPr>
                <w:sz w:val="20"/>
              </w:rPr>
            </w:pPr>
            <w:r w:rsidRPr="00371CA5">
              <w:rPr>
                <w:sz w:val="20"/>
              </w:rPr>
              <w:t>Количество углов томографии</w:t>
            </w:r>
          </w:p>
        </w:tc>
        <w:tc>
          <w:tcPr>
            <w:tcW w:w="1842" w:type="dxa"/>
            <w:shd w:val="clear" w:color="auto" w:fill="auto"/>
            <w:vAlign w:val="center"/>
          </w:tcPr>
          <w:p w:rsidR="00456C47" w:rsidRPr="00371CA5" w:rsidRDefault="00456C47" w:rsidP="00456C47">
            <w:pPr>
              <w:pStyle w:val="afff4"/>
              <w:rPr>
                <w:rFonts w:ascii="Times New Roman" w:hAnsi="Times New Roman" w:cs="Times New Roman"/>
                <w:sz w:val="20"/>
                <w:szCs w:val="20"/>
              </w:rPr>
            </w:pPr>
            <w:r w:rsidRPr="00371CA5">
              <w:rPr>
                <w:rFonts w:ascii="Times New Roman" w:hAnsi="Times New Roman" w:cs="Times New Roman"/>
                <w:sz w:val="20"/>
                <w:szCs w:val="20"/>
              </w:rPr>
              <w:t xml:space="preserve">Не менее </w:t>
            </w:r>
            <w:r w:rsidRPr="00371CA5">
              <w:rPr>
                <w:rFonts w:ascii="Times New Roman" w:hAnsi="Times New Roman" w:cs="Times New Roman"/>
                <w:sz w:val="20"/>
                <w:szCs w:val="20"/>
                <w:lang w:val="en-US"/>
              </w:rPr>
              <w:t>5</w:t>
            </w:r>
          </w:p>
        </w:tc>
        <w:tc>
          <w:tcPr>
            <w:tcW w:w="1276" w:type="dxa"/>
            <w:vAlign w:val="center"/>
          </w:tcPr>
          <w:p w:rsidR="00456C47" w:rsidRPr="00371CA5" w:rsidRDefault="00456C47" w:rsidP="00F05E86">
            <w:pPr>
              <w:pStyle w:val="afff4"/>
              <w:rPr>
                <w:rFonts w:ascii="Times New Roman" w:hAnsi="Times New Roman" w:cs="Times New Roman"/>
                <w:sz w:val="20"/>
                <w:szCs w:val="20"/>
              </w:rPr>
            </w:pPr>
            <w:r w:rsidRPr="00371CA5">
              <w:rPr>
                <w:rFonts w:ascii="Times New Roman" w:hAnsi="Times New Roman" w:cs="Times New Roman"/>
                <w:sz w:val="20"/>
                <w:szCs w:val="20"/>
              </w:rPr>
              <w:t>шт</w:t>
            </w:r>
          </w:p>
        </w:tc>
        <w:tc>
          <w:tcPr>
            <w:tcW w:w="1956" w:type="dxa"/>
            <w:shd w:val="clear" w:color="auto" w:fill="auto"/>
            <w:vAlign w:val="center"/>
          </w:tcPr>
          <w:p w:rsidR="00456C47" w:rsidRPr="00371CA5" w:rsidRDefault="00926A92" w:rsidP="00371CA5">
            <w:pPr>
              <w:pStyle w:val="afff4"/>
              <w:jc w:val="center"/>
              <w:rPr>
                <w:rFonts w:ascii="Times New Roman" w:hAnsi="Times New Roman" w:cs="Times New Roman"/>
                <w:sz w:val="20"/>
                <w:szCs w:val="20"/>
              </w:rPr>
            </w:pPr>
            <w:r>
              <w:rPr>
                <w:rFonts w:ascii="Times New Roman" w:hAnsi="Times New Roman" w:cs="Times New Roman"/>
                <w:sz w:val="20"/>
                <w:szCs w:val="20"/>
              </w:rPr>
              <w:t>4</w:t>
            </w:r>
            <w:r w:rsidR="00456C47" w:rsidRPr="00371CA5">
              <w:rPr>
                <w:rFonts w:ascii="Times New Roman" w:hAnsi="Times New Roman" w:cs="Times New Roman"/>
                <w:sz w:val="20"/>
                <w:szCs w:val="20"/>
              </w:rPr>
              <w:t>5</w:t>
            </w:r>
          </w:p>
        </w:tc>
        <w:tc>
          <w:tcPr>
            <w:tcW w:w="1843" w:type="dxa"/>
            <w:vAlign w:val="center"/>
          </w:tcPr>
          <w:p w:rsidR="00456C47" w:rsidRPr="00371CA5" w:rsidRDefault="008D4A61" w:rsidP="00371CA5">
            <w:pPr>
              <w:pStyle w:val="afff4"/>
              <w:jc w:val="center"/>
              <w:rPr>
                <w:rFonts w:ascii="Times New Roman" w:hAnsi="Times New Roman" w:cs="Times New Roman"/>
                <w:sz w:val="20"/>
                <w:szCs w:val="20"/>
              </w:rPr>
            </w:pPr>
            <w:r>
              <w:rPr>
                <w:rFonts w:ascii="Times New Roman" w:hAnsi="Times New Roman" w:cs="Times New Roman"/>
                <w:sz w:val="20"/>
                <w:szCs w:val="20"/>
              </w:rPr>
              <w:t>4</w:t>
            </w:r>
            <w:r w:rsidR="00456C47" w:rsidRPr="00371CA5">
              <w:rPr>
                <w:rFonts w:ascii="Times New Roman" w:hAnsi="Times New Roman" w:cs="Times New Roman"/>
                <w:sz w:val="20"/>
                <w:szCs w:val="20"/>
              </w:rPr>
              <w:t>5</w:t>
            </w:r>
          </w:p>
        </w:tc>
        <w:tc>
          <w:tcPr>
            <w:tcW w:w="1843" w:type="dxa"/>
            <w:shd w:val="clear" w:color="auto" w:fill="auto"/>
            <w:vAlign w:val="center"/>
          </w:tcPr>
          <w:p w:rsidR="00456C47" w:rsidRPr="00371CA5" w:rsidRDefault="0025630D" w:rsidP="00371CA5">
            <w:pPr>
              <w:pStyle w:val="afff4"/>
              <w:jc w:val="center"/>
              <w:rPr>
                <w:rFonts w:ascii="Times New Roman" w:hAnsi="Times New Roman" w:cs="Times New Roman"/>
                <w:sz w:val="20"/>
                <w:szCs w:val="20"/>
              </w:rPr>
            </w:pPr>
            <w:r>
              <w:rPr>
                <w:rFonts w:ascii="Times New Roman" w:hAnsi="Times New Roman" w:cs="Times New Roman"/>
                <w:sz w:val="20"/>
                <w:szCs w:val="20"/>
              </w:rPr>
              <w:t>4</w:t>
            </w:r>
            <w:r w:rsidR="00456C47" w:rsidRPr="00371CA5">
              <w:rPr>
                <w:rFonts w:ascii="Times New Roman" w:hAnsi="Times New Roman" w:cs="Times New Roman"/>
                <w:sz w:val="20"/>
                <w:szCs w:val="20"/>
              </w:rPr>
              <w:t>5</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 2</w:t>
            </w:r>
          </w:p>
        </w:tc>
        <w:tc>
          <w:tcPr>
            <w:tcW w:w="3544" w:type="dxa"/>
            <w:tcBorders>
              <w:bottom w:val="single" w:sz="4" w:space="0" w:color="auto"/>
            </w:tcBorders>
            <w:shd w:val="clear" w:color="auto" w:fill="auto"/>
          </w:tcPr>
          <w:p w:rsidR="00456C47" w:rsidRPr="00371CA5" w:rsidRDefault="00456C47" w:rsidP="00F05E86">
            <w:pPr>
              <w:rPr>
                <w:b/>
                <w:sz w:val="20"/>
              </w:rPr>
            </w:pPr>
            <w:r w:rsidRPr="00371CA5">
              <w:rPr>
                <w:b/>
                <w:sz w:val="20"/>
              </w:rPr>
              <w:t>Третье рабочее место</w:t>
            </w:r>
          </w:p>
        </w:tc>
        <w:tc>
          <w:tcPr>
            <w:tcW w:w="1842" w:type="dxa"/>
            <w:shd w:val="clear" w:color="auto" w:fill="auto"/>
            <w:vAlign w:val="center"/>
          </w:tcPr>
          <w:p w:rsidR="00456C47" w:rsidRPr="00371CA5" w:rsidRDefault="00456C47" w:rsidP="00456C47">
            <w:pPr>
              <w:rPr>
                <w:color w:val="000000" w:themeColor="text1"/>
                <w:sz w:val="20"/>
              </w:rPr>
            </w:pPr>
            <w:r w:rsidRPr="00371CA5">
              <w:rPr>
                <w:color w:val="000000" w:themeColor="text1"/>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1843" w:type="dxa"/>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1843"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3119" w:type="dxa"/>
          </w:tcPr>
          <w:p w:rsidR="00456C47" w:rsidRPr="00371CA5" w:rsidRDefault="00456C47" w:rsidP="00F05E86">
            <w:pPr>
              <w:rPr>
                <w:sz w:val="20"/>
              </w:rPr>
            </w:pPr>
            <w:r w:rsidRPr="00371CA5">
              <w:rPr>
                <w:sz w:val="20"/>
              </w:rPr>
              <w:t>ГОСТ Р 55772-2013 п.6.1.17</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 2.1</w:t>
            </w:r>
          </w:p>
        </w:tc>
        <w:tc>
          <w:tcPr>
            <w:tcW w:w="3544" w:type="dxa"/>
            <w:tcBorders>
              <w:top w:val="single" w:sz="4" w:space="0" w:color="auto"/>
            </w:tcBorders>
            <w:shd w:val="clear" w:color="auto" w:fill="auto"/>
          </w:tcPr>
          <w:p w:rsidR="00456C47" w:rsidRPr="00371CA5" w:rsidRDefault="00456C47" w:rsidP="00F05E86">
            <w:pPr>
              <w:rPr>
                <w:sz w:val="20"/>
              </w:rPr>
            </w:pPr>
            <w:r w:rsidRPr="00371CA5">
              <w:rPr>
                <w:sz w:val="20"/>
              </w:rPr>
              <w:t>Стойка для вертикальной рентгенографии</w:t>
            </w:r>
          </w:p>
        </w:tc>
        <w:tc>
          <w:tcPr>
            <w:tcW w:w="1842" w:type="dxa"/>
            <w:shd w:val="clear" w:color="auto" w:fill="auto"/>
            <w:vAlign w:val="center"/>
          </w:tcPr>
          <w:p w:rsidR="00456C47" w:rsidRPr="00371CA5" w:rsidRDefault="00456C47" w:rsidP="00456C47">
            <w:pPr>
              <w:rPr>
                <w:color w:val="000000" w:themeColor="text1"/>
                <w:sz w:val="20"/>
              </w:rPr>
            </w:pPr>
            <w:r w:rsidRPr="00371CA5">
              <w:rPr>
                <w:color w:val="000000" w:themeColor="text1"/>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1843" w:type="dxa"/>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1843"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3119" w:type="dxa"/>
          </w:tcPr>
          <w:p w:rsidR="00456C47" w:rsidRPr="00371CA5" w:rsidRDefault="00456C47" w:rsidP="00F05E86">
            <w:pPr>
              <w:rPr>
                <w:sz w:val="20"/>
              </w:rPr>
            </w:pPr>
            <w:r w:rsidRPr="00371CA5">
              <w:rPr>
                <w:sz w:val="20"/>
              </w:rPr>
              <w:t>ГОСТ Р 55772-2013 п.6.1.17.1</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2.2</w:t>
            </w:r>
          </w:p>
        </w:tc>
        <w:tc>
          <w:tcPr>
            <w:tcW w:w="3544" w:type="dxa"/>
            <w:tcBorders>
              <w:top w:val="single" w:sz="4" w:space="0" w:color="auto"/>
            </w:tcBorders>
            <w:shd w:val="clear" w:color="auto" w:fill="auto"/>
          </w:tcPr>
          <w:p w:rsidR="00456C47" w:rsidRPr="00371CA5" w:rsidRDefault="00456C47" w:rsidP="00F05E86">
            <w:pPr>
              <w:rPr>
                <w:sz w:val="20"/>
              </w:rPr>
            </w:pPr>
            <w:r w:rsidRPr="00371CA5">
              <w:rPr>
                <w:sz w:val="20"/>
              </w:rPr>
              <w:t>Размер изображения в плоскости приемника рентгеновского изображения</w:t>
            </w:r>
          </w:p>
        </w:tc>
        <w:tc>
          <w:tcPr>
            <w:tcW w:w="1842" w:type="dxa"/>
            <w:shd w:val="clear" w:color="auto" w:fill="auto"/>
            <w:vAlign w:val="center"/>
          </w:tcPr>
          <w:p w:rsidR="00456C47" w:rsidRPr="00371CA5" w:rsidRDefault="00456C47" w:rsidP="00456C47">
            <w:pPr>
              <w:rPr>
                <w:sz w:val="20"/>
              </w:rPr>
            </w:pPr>
            <w:r w:rsidRPr="00371CA5">
              <w:rPr>
                <w:sz w:val="20"/>
              </w:rPr>
              <w:t>Не менее 43х43</w:t>
            </w:r>
          </w:p>
        </w:tc>
        <w:tc>
          <w:tcPr>
            <w:tcW w:w="1276" w:type="dxa"/>
            <w:vAlign w:val="center"/>
          </w:tcPr>
          <w:p w:rsidR="00456C47" w:rsidRPr="00371CA5" w:rsidRDefault="00456C47" w:rsidP="00F05E86">
            <w:pPr>
              <w:rPr>
                <w:sz w:val="20"/>
              </w:rPr>
            </w:pPr>
            <w:r w:rsidRPr="00371CA5">
              <w:rPr>
                <w:sz w:val="20"/>
              </w:rPr>
              <w:t>см</w:t>
            </w:r>
          </w:p>
        </w:tc>
        <w:tc>
          <w:tcPr>
            <w:tcW w:w="1956" w:type="dxa"/>
            <w:shd w:val="clear" w:color="auto" w:fill="auto"/>
            <w:vAlign w:val="center"/>
          </w:tcPr>
          <w:p w:rsidR="00456C47" w:rsidRPr="00371CA5" w:rsidRDefault="00456C47" w:rsidP="00371CA5">
            <w:pPr>
              <w:jc w:val="center"/>
              <w:rPr>
                <w:sz w:val="20"/>
              </w:rPr>
            </w:pPr>
            <w:r w:rsidRPr="00371CA5">
              <w:rPr>
                <w:sz w:val="20"/>
              </w:rPr>
              <w:t>43х43</w:t>
            </w:r>
          </w:p>
        </w:tc>
        <w:tc>
          <w:tcPr>
            <w:tcW w:w="1843" w:type="dxa"/>
            <w:vAlign w:val="center"/>
          </w:tcPr>
          <w:p w:rsidR="00456C47" w:rsidRPr="00371CA5" w:rsidRDefault="00456C47" w:rsidP="00371CA5">
            <w:pPr>
              <w:jc w:val="center"/>
              <w:rPr>
                <w:sz w:val="20"/>
              </w:rPr>
            </w:pPr>
            <w:r w:rsidRPr="00371CA5">
              <w:rPr>
                <w:sz w:val="20"/>
              </w:rPr>
              <w:t>43х43</w:t>
            </w:r>
          </w:p>
        </w:tc>
        <w:tc>
          <w:tcPr>
            <w:tcW w:w="1843" w:type="dxa"/>
            <w:shd w:val="clear" w:color="auto" w:fill="auto"/>
            <w:vAlign w:val="center"/>
          </w:tcPr>
          <w:p w:rsidR="00456C47" w:rsidRPr="00371CA5" w:rsidRDefault="00456C47" w:rsidP="00371CA5">
            <w:pPr>
              <w:jc w:val="center"/>
              <w:rPr>
                <w:sz w:val="20"/>
              </w:rPr>
            </w:pPr>
            <w:r w:rsidRPr="00371CA5">
              <w:rPr>
                <w:sz w:val="20"/>
              </w:rPr>
              <w:t>43х43</w:t>
            </w:r>
          </w:p>
        </w:tc>
        <w:tc>
          <w:tcPr>
            <w:tcW w:w="3119" w:type="dxa"/>
            <w:vMerge w:val="restart"/>
          </w:tcPr>
          <w:p w:rsidR="00456C47" w:rsidRPr="00371CA5" w:rsidRDefault="00456C47" w:rsidP="00F05E86">
            <w:pPr>
              <w:rPr>
                <w:sz w:val="20"/>
              </w:rPr>
            </w:pPr>
            <w:r w:rsidRPr="00371CA5">
              <w:rPr>
                <w:sz w:val="20"/>
              </w:rPr>
              <w:t>ГОСТ Р 55772-2013 п.6.1.17.1</w:t>
            </w:r>
          </w:p>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2.3</w:t>
            </w:r>
          </w:p>
        </w:tc>
        <w:tc>
          <w:tcPr>
            <w:tcW w:w="3544" w:type="dxa"/>
            <w:tcBorders>
              <w:top w:val="single" w:sz="4" w:space="0" w:color="auto"/>
            </w:tcBorders>
            <w:shd w:val="clear" w:color="auto" w:fill="auto"/>
          </w:tcPr>
          <w:p w:rsidR="00456C47" w:rsidRPr="00371CA5" w:rsidRDefault="00456C47" w:rsidP="00F05E86">
            <w:pPr>
              <w:rPr>
                <w:sz w:val="20"/>
              </w:rPr>
            </w:pPr>
            <w:r w:rsidRPr="00371CA5">
              <w:rPr>
                <w:sz w:val="20"/>
              </w:rPr>
              <w:t xml:space="preserve">Диапазон изменения высоты центра </w:t>
            </w:r>
          </w:p>
        </w:tc>
        <w:tc>
          <w:tcPr>
            <w:tcW w:w="1842" w:type="dxa"/>
            <w:shd w:val="clear" w:color="auto" w:fill="auto"/>
            <w:vAlign w:val="center"/>
          </w:tcPr>
          <w:p w:rsidR="00456C47" w:rsidRPr="00371CA5" w:rsidRDefault="00456C47" w:rsidP="00456C47">
            <w:pPr>
              <w:rPr>
                <w:sz w:val="20"/>
              </w:rPr>
            </w:pPr>
            <w:r w:rsidRPr="00371CA5">
              <w:rPr>
                <w:sz w:val="20"/>
              </w:rPr>
              <w:t>Не менее 37-200</w:t>
            </w:r>
          </w:p>
        </w:tc>
        <w:tc>
          <w:tcPr>
            <w:tcW w:w="1276" w:type="dxa"/>
            <w:vAlign w:val="center"/>
          </w:tcPr>
          <w:p w:rsidR="00456C47" w:rsidRPr="00371CA5" w:rsidRDefault="00456C47" w:rsidP="00F05E86">
            <w:pPr>
              <w:rPr>
                <w:sz w:val="20"/>
              </w:rPr>
            </w:pPr>
            <w:r w:rsidRPr="00371CA5">
              <w:rPr>
                <w:sz w:val="20"/>
              </w:rPr>
              <w:t>см</w:t>
            </w:r>
          </w:p>
        </w:tc>
        <w:tc>
          <w:tcPr>
            <w:tcW w:w="1956" w:type="dxa"/>
            <w:shd w:val="clear" w:color="auto" w:fill="auto"/>
            <w:vAlign w:val="center"/>
          </w:tcPr>
          <w:p w:rsidR="00456C47" w:rsidRPr="00371CA5" w:rsidRDefault="00926A92" w:rsidP="00371CA5">
            <w:pPr>
              <w:jc w:val="center"/>
              <w:rPr>
                <w:sz w:val="20"/>
              </w:rPr>
            </w:pPr>
            <w:r>
              <w:rPr>
                <w:sz w:val="20"/>
              </w:rPr>
              <w:t>36</w:t>
            </w:r>
            <w:r w:rsidR="00456C47" w:rsidRPr="00371CA5">
              <w:rPr>
                <w:sz w:val="20"/>
              </w:rPr>
              <w:t>-200</w:t>
            </w:r>
          </w:p>
        </w:tc>
        <w:tc>
          <w:tcPr>
            <w:tcW w:w="1843" w:type="dxa"/>
            <w:vAlign w:val="center"/>
          </w:tcPr>
          <w:p w:rsidR="00456C47" w:rsidRPr="00371CA5" w:rsidRDefault="008D4A61" w:rsidP="00371CA5">
            <w:pPr>
              <w:jc w:val="center"/>
              <w:rPr>
                <w:sz w:val="20"/>
              </w:rPr>
            </w:pPr>
            <w:r>
              <w:rPr>
                <w:sz w:val="20"/>
              </w:rPr>
              <w:t>37</w:t>
            </w:r>
            <w:r w:rsidR="00456C47" w:rsidRPr="00371CA5">
              <w:rPr>
                <w:sz w:val="20"/>
              </w:rPr>
              <w:t>-200</w:t>
            </w:r>
          </w:p>
        </w:tc>
        <w:tc>
          <w:tcPr>
            <w:tcW w:w="1843" w:type="dxa"/>
            <w:shd w:val="clear" w:color="auto" w:fill="auto"/>
            <w:vAlign w:val="center"/>
          </w:tcPr>
          <w:p w:rsidR="00456C47" w:rsidRPr="00371CA5" w:rsidRDefault="0025630D" w:rsidP="00371CA5">
            <w:pPr>
              <w:jc w:val="center"/>
              <w:rPr>
                <w:sz w:val="20"/>
              </w:rPr>
            </w:pPr>
            <w:r>
              <w:rPr>
                <w:sz w:val="20"/>
              </w:rPr>
              <w:t>35</w:t>
            </w:r>
            <w:r w:rsidR="00456C47" w:rsidRPr="00371CA5">
              <w:rPr>
                <w:sz w:val="20"/>
              </w:rPr>
              <w:t>-200</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2.4</w:t>
            </w:r>
          </w:p>
        </w:tc>
        <w:tc>
          <w:tcPr>
            <w:tcW w:w="3544" w:type="dxa"/>
            <w:shd w:val="clear" w:color="auto" w:fill="auto"/>
          </w:tcPr>
          <w:p w:rsidR="00456C47" w:rsidRPr="00371CA5" w:rsidRDefault="00456C47" w:rsidP="00F05E86">
            <w:pPr>
              <w:rPr>
                <w:sz w:val="20"/>
              </w:rPr>
            </w:pPr>
            <w:r w:rsidRPr="00371CA5">
              <w:rPr>
                <w:color w:val="000000"/>
                <w:sz w:val="20"/>
              </w:rPr>
              <w:t>Наличие экспонометра</w:t>
            </w:r>
          </w:p>
        </w:tc>
        <w:tc>
          <w:tcPr>
            <w:tcW w:w="1842" w:type="dxa"/>
            <w:shd w:val="clear" w:color="auto" w:fill="auto"/>
            <w:vAlign w:val="center"/>
          </w:tcPr>
          <w:p w:rsidR="00456C47" w:rsidRPr="00371CA5" w:rsidRDefault="00456C47" w:rsidP="00456C47">
            <w:pPr>
              <w:keepNext/>
              <w:outlineLvl w:val="2"/>
              <w:rPr>
                <w:sz w:val="20"/>
              </w:rPr>
            </w:pPr>
            <w:r w:rsidRPr="00371CA5">
              <w:rPr>
                <w:sz w:val="20"/>
              </w:rPr>
              <w:t>Наличие</w:t>
            </w:r>
          </w:p>
        </w:tc>
        <w:tc>
          <w:tcPr>
            <w:tcW w:w="1276" w:type="dxa"/>
            <w:vAlign w:val="center"/>
          </w:tcPr>
          <w:p w:rsidR="00456C47" w:rsidRPr="00371CA5" w:rsidRDefault="00456C47" w:rsidP="00F05E86">
            <w:pPr>
              <w:keepNext/>
              <w:outlineLvl w:val="2"/>
              <w:rPr>
                <w:sz w:val="20"/>
              </w:rPr>
            </w:pPr>
          </w:p>
        </w:tc>
        <w:tc>
          <w:tcPr>
            <w:tcW w:w="1956" w:type="dxa"/>
            <w:shd w:val="clear" w:color="auto" w:fill="auto"/>
            <w:vAlign w:val="bottom"/>
          </w:tcPr>
          <w:p w:rsidR="00456C47" w:rsidRPr="00371CA5" w:rsidRDefault="00456C47" w:rsidP="00371CA5">
            <w:pPr>
              <w:jc w:val="center"/>
              <w:rPr>
                <w:sz w:val="20"/>
              </w:rPr>
            </w:pPr>
            <w:r w:rsidRPr="00371CA5">
              <w:rPr>
                <w:bCs/>
                <w:color w:val="000000"/>
                <w:sz w:val="20"/>
              </w:rPr>
              <w:t>Наличие</w:t>
            </w:r>
          </w:p>
        </w:tc>
        <w:tc>
          <w:tcPr>
            <w:tcW w:w="1843" w:type="dxa"/>
            <w:vAlign w:val="center"/>
          </w:tcPr>
          <w:p w:rsidR="00456C47" w:rsidRPr="00371CA5" w:rsidRDefault="00456C47" w:rsidP="00371CA5">
            <w:pPr>
              <w:keepNext/>
              <w:jc w:val="center"/>
              <w:outlineLvl w:val="2"/>
              <w:rPr>
                <w:sz w:val="20"/>
              </w:rPr>
            </w:pPr>
            <w:r w:rsidRPr="00371CA5">
              <w:rPr>
                <w:sz w:val="20"/>
              </w:rPr>
              <w:t>Наличие</w:t>
            </w:r>
          </w:p>
        </w:tc>
        <w:tc>
          <w:tcPr>
            <w:tcW w:w="1843" w:type="dxa"/>
            <w:shd w:val="clear" w:color="auto" w:fill="auto"/>
            <w:vAlign w:val="center"/>
          </w:tcPr>
          <w:p w:rsidR="00456C47" w:rsidRPr="00371CA5" w:rsidRDefault="00456C47" w:rsidP="00371CA5">
            <w:pPr>
              <w:keepNext/>
              <w:jc w:val="center"/>
              <w:outlineLvl w:val="2"/>
              <w:rPr>
                <w:sz w:val="20"/>
              </w:rPr>
            </w:pPr>
            <w:r w:rsidRPr="00371CA5">
              <w:rPr>
                <w:sz w:val="20"/>
              </w:rPr>
              <w:t>Наличие</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2.5</w:t>
            </w:r>
          </w:p>
        </w:tc>
        <w:tc>
          <w:tcPr>
            <w:tcW w:w="3544" w:type="dxa"/>
            <w:shd w:val="clear" w:color="auto" w:fill="auto"/>
          </w:tcPr>
          <w:p w:rsidR="00456C47" w:rsidRPr="00371CA5" w:rsidRDefault="00456C47" w:rsidP="00F05E86">
            <w:pPr>
              <w:rPr>
                <w:sz w:val="20"/>
              </w:rPr>
            </w:pPr>
            <w:r w:rsidRPr="00371CA5">
              <w:rPr>
                <w:sz w:val="20"/>
              </w:rPr>
              <w:t>Электромагнитные тормоза вертикального движения кассетодержателя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rPr>
                <w:sz w:val="20"/>
              </w:rPr>
            </w:pPr>
            <w:r w:rsidRPr="00371CA5">
              <w:rPr>
                <w:color w:val="000000"/>
                <w:sz w:val="20"/>
              </w:rPr>
              <w:t xml:space="preserve">ГОСТ Р 55772-2013 п. 7.2 </w:t>
            </w:r>
            <w:r w:rsidRPr="00371CA5">
              <w:rPr>
                <w:sz w:val="20"/>
              </w:rPr>
              <w:t xml:space="preserve">для безопасности,  простоты и удобства использования оборудования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2.6</w:t>
            </w:r>
          </w:p>
        </w:tc>
        <w:tc>
          <w:tcPr>
            <w:tcW w:w="3544" w:type="dxa"/>
            <w:shd w:val="clear" w:color="auto" w:fill="auto"/>
          </w:tcPr>
          <w:p w:rsidR="00456C47" w:rsidRPr="00371CA5" w:rsidRDefault="00456C47" w:rsidP="00F05E86">
            <w:pPr>
              <w:rPr>
                <w:sz w:val="20"/>
              </w:rPr>
            </w:pPr>
            <w:r w:rsidRPr="00371CA5">
              <w:rPr>
                <w:sz w:val="20"/>
              </w:rPr>
              <w:t>Наличие поворота приемника рентгеновского изображения</w:t>
            </w:r>
          </w:p>
        </w:tc>
        <w:tc>
          <w:tcPr>
            <w:tcW w:w="1842" w:type="dxa"/>
            <w:shd w:val="clear" w:color="auto" w:fill="auto"/>
            <w:vAlign w:val="center"/>
          </w:tcPr>
          <w:p w:rsidR="00456C47" w:rsidRPr="00371CA5" w:rsidRDefault="00456C47" w:rsidP="00456C47">
            <w:pPr>
              <w:rPr>
                <w:sz w:val="20"/>
              </w:rPr>
            </w:pPr>
            <w:r w:rsidRPr="00371CA5">
              <w:rPr>
                <w:sz w:val="20"/>
              </w:rPr>
              <w:t>Да или нет</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Да</w:t>
            </w:r>
          </w:p>
        </w:tc>
        <w:tc>
          <w:tcPr>
            <w:tcW w:w="1843" w:type="dxa"/>
            <w:vAlign w:val="center"/>
          </w:tcPr>
          <w:p w:rsidR="00456C47" w:rsidRPr="00371CA5" w:rsidRDefault="00456C47" w:rsidP="00371CA5">
            <w:pPr>
              <w:jc w:val="center"/>
              <w:rPr>
                <w:sz w:val="20"/>
              </w:rPr>
            </w:pPr>
            <w:r w:rsidRPr="00371CA5">
              <w:rPr>
                <w:sz w:val="20"/>
              </w:rPr>
              <w:t>Да</w:t>
            </w:r>
          </w:p>
        </w:tc>
        <w:tc>
          <w:tcPr>
            <w:tcW w:w="1843" w:type="dxa"/>
            <w:shd w:val="clear" w:color="auto" w:fill="auto"/>
            <w:vAlign w:val="center"/>
          </w:tcPr>
          <w:p w:rsidR="00456C47" w:rsidRPr="00371CA5" w:rsidRDefault="00456C47" w:rsidP="00371CA5">
            <w:pPr>
              <w:jc w:val="center"/>
              <w:rPr>
                <w:sz w:val="20"/>
              </w:rPr>
            </w:pPr>
            <w:r w:rsidRPr="00371CA5">
              <w:rPr>
                <w:sz w:val="20"/>
              </w:rPr>
              <w:t>Да</w:t>
            </w:r>
          </w:p>
        </w:tc>
        <w:tc>
          <w:tcPr>
            <w:tcW w:w="3119" w:type="dxa"/>
          </w:tcPr>
          <w:p w:rsidR="00456C47" w:rsidRPr="00371CA5" w:rsidRDefault="00456C47" w:rsidP="00F05E86">
            <w:pPr>
              <w:rPr>
                <w:sz w:val="20"/>
              </w:rPr>
            </w:pPr>
            <w:r w:rsidRPr="00371CA5">
              <w:rPr>
                <w:sz w:val="20"/>
              </w:rPr>
              <w:t>ГОСТ Р 55772-2013 п.6.1.17.1</w:t>
            </w:r>
          </w:p>
          <w:p w:rsidR="00456C47" w:rsidRPr="00371CA5" w:rsidRDefault="00456C47" w:rsidP="00F05E86">
            <w:pPr>
              <w:rPr>
                <w:color w:val="000000"/>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2.7</w:t>
            </w:r>
          </w:p>
        </w:tc>
        <w:tc>
          <w:tcPr>
            <w:tcW w:w="3544" w:type="dxa"/>
            <w:shd w:val="clear" w:color="auto" w:fill="auto"/>
            <w:vAlign w:val="center"/>
          </w:tcPr>
          <w:p w:rsidR="00456C47" w:rsidRPr="00371CA5" w:rsidRDefault="00456C47" w:rsidP="00F05E86">
            <w:pPr>
              <w:rPr>
                <w:b/>
                <w:sz w:val="20"/>
              </w:rPr>
            </w:pPr>
            <w:r w:rsidRPr="00371CA5">
              <w:rPr>
                <w:b/>
                <w:sz w:val="20"/>
              </w:rPr>
              <w:t>Приемник рентгеновского изображения стола снимков</w:t>
            </w:r>
          </w:p>
        </w:tc>
        <w:tc>
          <w:tcPr>
            <w:tcW w:w="1842" w:type="dxa"/>
            <w:shd w:val="clear" w:color="auto" w:fill="auto"/>
            <w:vAlign w:val="center"/>
          </w:tcPr>
          <w:p w:rsidR="00456C47" w:rsidRPr="00371CA5" w:rsidRDefault="00456C47" w:rsidP="00456C47">
            <w:pPr>
              <w:rPr>
                <w:sz w:val="20"/>
              </w:rPr>
            </w:pPr>
          </w:p>
        </w:tc>
        <w:tc>
          <w:tcPr>
            <w:tcW w:w="1276" w:type="dxa"/>
            <w:vAlign w:val="center"/>
          </w:tcPr>
          <w:p w:rsidR="00456C47" w:rsidRPr="00371CA5" w:rsidRDefault="00456C47" w:rsidP="00F05E86">
            <w:pPr>
              <w:rPr>
                <w:sz w:val="20"/>
              </w:rPr>
            </w:pPr>
          </w:p>
        </w:tc>
        <w:tc>
          <w:tcPr>
            <w:tcW w:w="1956" w:type="dxa"/>
            <w:shd w:val="clear" w:color="auto" w:fill="auto"/>
          </w:tcPr>
          <w:p w:rsidR="00456C47" w:rsidRPr="00371CA5" w:rsidRDefault="00456C47" w:rsidP="00371CA5">
            <w:pPr>
              <w:jc w:val="center"/>
              <w:rPr>
                <w:sz w:val="20"/>
              </w:rPr>
            </w:pPr>
          </w:p>
        </w:tc>
        <w:tc>
          <w:tcPr>
            <w:tcW w:w="1843" w:type="dxa"/>
            <w:vAlign w:val="center"/>
          </w:tcPr>
          <w:p w:rsidR="00456C47" w:rsidRPr="00371CA5" w:rsidRDefault="00456C47" w:rsidP="00371CA5">
            <w:pPr>
              <w:jc w:val="center"/>
              <w:rPr>
                <w:color w:val="000000" w:themeColor="text1"/>
                <w:sz w:val="20"/>
              </w:rPr>
            </w:pPr>
          </w:p>
        </w:tc>
        <w:tc>
          <w:tcPr>
            <w:tcW w:w="1843" w:type="dxa"/>
            <w:shd w:val="clear" w:color="auto" w:fill="auto"/>
            <w:vAlign w:val="center"/>
          </w:tcPr>
          <w:p w:rsidR="00456C47" w:rsidRPr="00371CA5" w:rsidRDefault="00456C47" w:rsidP="00371CA5">
            <w:pPr>
              <w:jc w:val="center"/>
              <w:rPr>
                <w:color w:val="000000" w:themeColor="text1"/>
                <w:sz w:val="20"/>
              </w:rPr>
            </w:pPr>
          </w:p>
        </w:tc>
        <w:tc>
          <w:tcPr>
            <w:tcW w:w="3119" w:type="dxa"/>
            <w:vAlign w:val="center"/>
          </w:tcPr>
          <w:p w:rsidR="00456C47" w:rsidRPr="00371CA5" w:rsidRDefault="00456C47" w:rsidP="00F05E86">
            <w:pPr>
              <w:rPr>
                <w:sz w:val="20"/>
              </w:rPr>
            </w:pPr>
            <w:r w:rsidRPr="00371CA5">
              <w:rPr>
                <w:sz w:val="20"/>
              </w:rPr>
              <w:t xml:space="preserve">ГОСТ Р 55772-2013 п. 6.1.16.4 и ГОСТ Р 57084-2016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2.7.1</w:t>
            </w:r>
          </w:p>
        </w:tc>
        <w:tc>
          <w:tcPr>
            <w:tcW w:w="3544" w:type="dxa"/>
            <w:shd w:val="clear" w:color="auto" w:fill="auto"/>
            <w:vAlign w:val="center"/>
          </w:tcPr>
          <w:p w:rsidR="00456C47" w:rsidRPr="00371CA5" w:rsidRDefault="00456C47" w:rsidP="00F05E86">
            <w:pPr>
              <w:rPr>
                <w:sz w:val="20"/>
              </w:rPr>
            </w:pPr>
            <w:r w:rsidRPr="00371CA5">
              <w:rPr>
                <w:sz w:val="20"/>
              </w:rPr>
              <w:t>Тип плоскопанельного детектора согласно применению</w:t>
            </w:r>
          </w:p>
        </w:tc>
        <w:tc>
          <w:tcPr>
            <w:tcW w:w="1842" w:type="dxa"/>
            <w:shd w:val="clear" w:color="auto" w:fill="auto"/>
            <w:vAlign w:val="center"/>
          </w:tcPr>
          <w:p w:rsidR="00456C47" w:rsidRPr="00371CA5" w:rsidRDefault="00456C47" w:rsidP="00456C47">
            <w:pPr>
              <w:rPr>
                <w:sz w:val="20"/>
              </w:rPr>
            </w:pPr>
            <w:r w:rsidRPr="00371CA5">
              <w:rPr>
                <w:sz w:val="20"/>
              </w:rPr>
              <w:t>Для общей рентгенодиагностики</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Для общей рентгенодиагностики</w:t>
            </w:r>
          </w:p>
        </w:tc>
        <w:tc>
          <w:tcPr>
            <w:tcW w:w="1843" w:type="dxa"/>
            <w:vAlign w:val="center"/>
          </w:tcPr>
          <w:p w:rsidR="00456C47" w:rsidRPr="00371CA5" w:rsidRDefault="00456C47" w:rsidP="00371CA5">
            <w:pPr>
              <w:jc w:val="center"/>
              <w:rPr>
                <w:sz w:val="20"/>
              </w:rPr>
            </w:pPr>
            <w:r w:rsidRPr="00371CA5">
              <w:rPr>
                <w:sz w:val="20"/>
              </w:rPr>
              <w:t>Для общей рентгенодиагностики</w:t>
            </w:r>
          </w:p>
        </w:tc>
        <w:tc>
          <w:tcPr>
            <w:tcW w:w="1843" w:type="dxa"/>
            <w:shd w:val="clear" w:color="auto" w:fill="auto"/>
            <w:vAlign w:val="center"/>
          </w:tcPr>
          <w:p w:rsidR="00456C47" w:rsidRPr="00371CA5" w:rsidRDefault="00456C47" w:rsidP="00371CA5">
            <w:pPr>
              <w:jc w:val="center"/>
              <w:rPr>
                <w:sz w:val="20"/>
              </w:rPr>
            </w:pPr>
            <w:r w:rsidRPr="00371CA5">
              <w:rPr>
                <w:sz w:val="20"/>
              </w:rPr>
              <w:t>Для общей рентгенодиагностики</w:t>
            </w:r>
          </w:p>
        </w:tc>
        <w:tc>
          <w:tcPr>
            <w:tcW w:w="3119" w:type="dxa"/>
            <w:vAlign w:val="center"/>
          </w:tcPr>
          <w:p w:rsidR="00456C47" w:rsidRPr="00371CA5" w:rsidRDefault="00456C47" w:rsidP="00F05E86">
            <w:pPr>
              <w:rPr>
                <w:sz w:val="20"/>
              </w:rPr>
            </w:pPr>
            <w:r w:rsidRPr="00371CA5">
              <w:rPr>
                <w:sz w:val="20"/>
              </w:rPr>
              <w:t>ГОСТ Р 55772-2013 п. 7.2 ГОСТ Р 57084-2016 п. 7.1 Для соответствия типа детектора по применению закупаемому рентгеновскому комплексу</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2.7.2</w:t>
            </w:r>
          </w:p>
        </w:tc>
        <w:tc>
          <w:tcPr>
            <w:tcW w:w="3544" w:type="dxa"/>
            <w:shd w:val="clear" w:color="auto" w:fill="auto"/>
            <w:vAlign w:val="center"/>
          </w:tcPr>
          <w:p w:rsidR="00456C47" w:rsidRPr="00371CA5" w:rsidRDefault="00456C47" w:rsidP="00F05E86">
            <w:pPr>
              <w:rPr>
                <w:sz w:val="20"/>
              </w:rPr>
            </w:pPr>
            <w:r w:rsidRPr="00371CA5">
              <w:rPr>
                <w:sz w:val="20"/>
              </w:rPr>
              <w:t>Тип плоскопанельного детектора по способу установки</w:t>
            </w:r>
          </w:p>
        </w:tc>
        <w:tc>
          <w:tcPr>
            <w:tcW w:w="1842" w:type="dxa"/>
            <w:shd w:val="clear" w:color="auto" w:fill="auto"/>
            <w:vAlign w:val="center"/>
          </w:tcPr>
          <w:p w:rsidR="00456C47" w:rsidRPr="00371CA5" w:rsidRDefault="00456C47" w:rsidP="00456C47">
            <w:pPr>
              <w:rPr>
                <w:sz w:val="20"/>
              </w:rPr>
            </w:pPr>
            <w:r w:rsidRPr="00371CA5">
              <w:rPr>
                <w:bCs/>
                <w:sz w:val="20"/>
              </w:rPr>
              <w:t xml:space="preserve">Стационарный </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bCs/>
                <w:sz w:val="20"/>
              </w:rPr>
              <w:t>Стационарный</w:t>
            </w:r>
          </w:p>
        </w:tc>
        <w:tc>
          <w:tcPr>
            <w:tcW w:w="1843" w:type="dxa"/>
            <w:vAlign w:val="center"/>
          </w:tcPr>
          <w:p w:rsidR="00456C47" w:rsidRPr="00371CA5" w:rsidRDefault="00456C47" w:rsidP="00371CA5">
            <w:pPr>
              <w:jc w:val="center"/>
              <w:rPr>
                <w:sz w:val="20"/>
              </w:rPr>
            </w:pPr>
            <w:r w:rsidRPr="00371CA5">
              <w:rPr>
                <w:bCs/>
                <w:sz w:val="20"/>
              </w:rPr>
              <w:t>Стационарный</w:t>
            </w:r>
          </w:p>
        </w:tc>
        <w:tc>
          <w:tcPr>
            <w:tcW w:w="1843" w:type="dxa"/>
            <w:shd w:val="clear" w:color="auto" w:fill="auto"/>
            <w:vAlign w:val="center"/>
          </w:tcPr>
          <w:p w:rsidR="00456C47" w:rsidRPr="00371CA5" w:rsidRDefault="00456C47" w:rsidP="00371CA5">
            <w:pPr>
              <w:jc w:val="center"/>
              <w:rPr>
                <w:sz w:val="20"/>
              </w:rPr>
            </w:pPr>
            <w:r w:rsidRPr="00371CA5">
              <w:rPr>
                <w:bCs/>
                <w:sz w:val="20"/>
              </w:rPr>
              <w:t>Стационарный</w:t>
            </w:r>
          </w:p>
        </w:tc>
        <w:tc>
          <w:tcPr>
            <w:tcW w:w="3119" w:type="dxa"/>
            <w:vAlign w:val="center"/>
          </w:tcPr>
          <w:p w:rsidR="00456C47" w:rsidRPr="00371CA5" w:rsidRDefault="00456C47" w:rsidP="00F05E86">
            <w:pPr>
              <w:contextualSpacing/>
              <w:rPr>
                <w:sz w:val="20"/>
              </w:rPr>
            </w:pPr>
            <w:r w:rsidRPr="00371CA5">
              <w:rPr>
                <w:sz w:val="20"/>
              </w:rPr>
              <w:t xml:space="preserve">ГОСТ Р 55772-2013 п. 7.2 ГОСТ Р 57084 2016 п. 7.1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2.7.3</w:t>
            </w:r>
          </w:p>
        </w:tc>
        <w:tc>
          <w:tcPr>
            <w:tcW w:w="3544" w:type="dxa"/>
            <w:shd w:val="clear" w:color="auto" w:fill="auto"/>
            <w:vAlign w:val="center"/>
          </w:tcPr>
          <w:p w:rsidR="00456C47" w:rsidRPr="00371CA5" w:rsidRDefault="00456C47" w:rsidP="00F05E86">
            <w:pPr>
              <w:rPr>
                <w:sz w:val="20"/>
              </w:rPr>
            </w:pPr>
            <w:r w:rsidRPr="00371CA5">
              <w:rPr>
                <w:sz w:val="20"/>
              </w:rPr>
              <w:t>Функциональное назначение плоскопанельного детектора</w:t>
            </w:r>
          </w:p>
        </w:tc>
        <w:tc>
          <w:tcPr>
            <w:tcW w:w="1842" w:type="dxa"/>
            <w:shd w:val="clear" w:color="auto" w:fill="auto"/>
            <w:vAlign w:val="center"/>
          </w:tcPr>
          <w:p w:rsidR="00456C47" w:rsidRPr="00371CA5" w:rsidRDefault="00456C47" w:rsidP="00456C47">
            <w:pPr>
              <w:rPr>
                <w:bCs/>
                <w:sz w:val="20"/>
              </w:rPr>
            </w:pPr>
            <w:r w:rsidRPr="00371CA5">
              <w:rPr>
                <w:bCs/>
                <w:sz w:val="20"/>
              </w:rPr>
              <w:t>Для рентгенографии</w:t>
            </w:r>
          </w:p>
        </w:tc>
        <w:tc>
          <w:tcPr>
            <w:tcW w:w="1276" w:type="dxa"/>
            <w:vAlign w:val="center"/>
          </w:tcPr>
          <w:p w:rsidR="00456C47" w:rsidRPr="00371CA5" w:rsidRDefault="00456C47" w:rsidP="00F05E86">
            <w:pPr>
              <w:rPr>
                <w:bCs/>
                <w:sz w:val="20"/>
              </w:rPr>
            </w:pPr>
          </w:p>
        </w:tc>
        <w:tc>
          <w:tcPr>
            <w:tcW w:w="1956" w:type="dxa"/>
            <w:shd w:val="clear" w:color="auto" w:fill="auto"/>
            <w:vAlign w:val="center"/>
          </w:tcPr>
          <w:p w:rsidR="00456C47" w:rsidRPr="00371CA5" w:rsidRDefault="00456C47" w:rsidP="00371CA5">
            <w:pPr>
              <w:jc w:val="center"/>
              <w:rPr>
                <w:bCs/>
                <w:sz w:val="20"/>
              </w:rPr>
            </w:pPr>
            <w:r w:rsidRPr="00371CA5">
              <w:rPr>
                <w:bCs/>
                <w:sz w:val="20"/>
              </w:rPr>
              <w:t>Для рентгенографии</w:t>
            </w:r>
          </w:p>
        </w:tc>
        <w:tc>
          <w:tcPr>
            <w:tcW w:w="1843" w:type="dxa"/>
            <w:vAlign w:val="center"/>
          </w:tcPr>
          <w:p w:rsidR="00456C47" w:rsidRPr="00371CA5" w:rsidRDefault="00456C47" w:rsidP="00371CA5">
            <w:pPr>
              <w:jc w:val="center"/>
              <w:rPr>
                <w:bCs/>
                <w:sz w:val="20"/>
              </w:rPr>
            </w:pPr>
            <w:r w:rsidRPr="00371CA5">
              <w:rPr>
                <w:bCs/>
                <w:sz w:val="20"/>
              </w:rPr>
              <w:t>Для рентгенографии</w:t>
            </w:r>
          </w:p>
        </w:tc>
        <w:tc>
          <w:tcPr>
            <w:tcW w:w="1843" w:type="dxa"/>
            <w:shd w:val="clear" w:color="auto" w:fill="auto"/>
            <w:vAlign w:val="center"/>
          </w:tcPr>
          <w:p w:rsidR="00456C47" w:rsidRPr="00371CA5" w:rsidRDefault="00456C47" w:rsidP="00371CA5">
            <w:pPr>
              <w:jc w:val="center"/>
              <w:rPr>
                <w:bCs/>
                <w:sz w:val="20"/>
              </w:rPr>
            </w:pPr>
            <w:r w:rsidRPr="00371CA5">
              <w:rPr>
                <w:bCs/>
                <w:sz w:val="20"/>
              </w:rPr>
              <w:t>Для рентгенографии</w:t>
            </w:r>
          </w:p>
        </w:tc>
        <w:tc>
          <w:tcPr>
            <w:tcW w:w="3119" w:type="dxa"/>
            <w:vAlign w:val="center"/>
          </w:tcPr>
          <w:p w:rsidR="00456C47" w:rsidRPr="00371CA5" w:rsidRDefault="00456C47" w:rsidP="00F05E86">
            <w:pPr>
              <w:rPr>
                <w:sz w:val="20"/>
              </w:rPr>
            </w:pPr>
            <w:r w:rsidRPr="00371CA5">
              <w:rPr>
                <w:sz w:val="20"/>
              </w:rPr>
              <w:t>ГОСТ Р 55772-2013 п. 7.2 ГОСТ Р 57084-2016 п. 7.1 Для соответствия функционального значения детектора закупаемому рентгеновскому комплексу</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2.7.4</w:t>
            </w:r>
          </w:p>
        </w:tc>
        <w:tc>
          <w:tcPr>
            <w:tcW w:w="3544" w:type="dxa"/>
            <w:shd w:val="clear" w:color="auto" w:fill="auto"/>
            <w:vAlign w:val="center"/>
          </w:tcPr>
          <w:p w:rsidR="00456C47" w:rsidRPr="00371CA5" w:rsidRDefault="00456C47" w:rsidP="00F05E86">
            <w:pPr>
              <w:rPr>
                <w:sz w:val="20"/>
              </w:rPr>
            </w:pPr>
            <w:r w:rsidRPr="00371CA5">
              <w:rPr>
                <w:sz w:val="20"/>
              </w:rPr>
              <w:t xml:space="preserve">Тип сцинтиллятора </w:t>
            </w:r>
          </w:p>
        </w:tc>
        <w:tc>
          <w:tcPr>
            <w:tcW w:w="1842" w:type="dxa"/>
            <w:shd w:val="clear" w:color="auto" w:fill="auto"/>
            <w:vAlign w:val="center"/>
          </w:tcPr>
          <w:p w:rsidR="00456C47" w:rsidRPr="00371CA5" w:rsidRDefault="00456C47" w:rsidP="00456C47">
            <w:pPr>
              <w:rPr>
                <w:sz w:val="20"/>
              </w:rPr>
            </w:pPr>
            <w:r w:rsidRPr="00371CA5">
              <w:rPr>
                <w:sz w:val="20"/>
              </w:rPr>
              <w:t>На основе цезия</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 основе цезия</w:t>
            </w:r>
          </w:p>
        </w:tc>
        <w:tc>
          <w:tcPr>
            <w:tcW w:w="1843" w:type="dxa"/>
            <w:vAlign w:val="center"/>
          </w:tcPr>
          <w:p w:rsidR="00456C47" w:rsidRPr="00371CA5" w:rsidRDefault="00456C47" w:rsidP="00371CA5">
            <w:pPr>
              <w:jc w:val="center"/>
              <w:rPr>
                <w:sz w:val="20"/>
              </w:rPr>
            </w:pPr>
            <w:r w:rsidRPr="00371CA5">
              <w:rPr>
                <w:sz w:val="20"/>
              </w:rPr>
              <w:t>На основе цезия</w:t>
            </w:r>
          </w:p>
        </w:tc>
        <w:tc>
          <w:tcPr>
            <w:tcW w:w="1843" w:type="dxa"/>
            <w:shd w:val="clear" w:color="auto" w:fill="auto"/>
            <w:vAlign w:val="center"/>
          </w:tcPr>
          <w:p w:rsidR="00456C47" w:rsidRPr="00371CA5" w:rsidRDefault="00456C47" w:rsidP="00371CA5">
            <w:pPr>
              <w:jc w:val="center"/>
              <w:rPr>
                <w:sz w:val="20"/>
              </w:rPr>
            </w:pPr>
            <w:r w:rsidRPr="00371CA5">
              <w:rPr>
                <w:sz w:val="20"/>
              </w:rPr>
              <w:t>На основе цезия</w:t>
            </w:r>
          </w:p>
        </w:tc>
        <w:tc>
          <w:tcPr>
            <w:tcW w:w="3119" w:type="dxa"/>
            <w:vAlign w:val="center"/>
          </w:tcPr>
          <w:p w:rsidR="00456C47" w:rsidRPr="00371CA5" w:rsidRDefault="00456C47" w:rsidP="00F05E86">
            <w:pPr>
              <w:contextualSpacing/>
              <w:rPr>
                <w:sz w:val="20"/>
              </w:rPr>
            </w:pPr>
            <w:r w:rsidRPr="00371CA5">
              <w:rPr>
                <w:sz w:val="20"/>
              </w:rPr>
              <w:t xml:space="preserve">ГОСТ Р 55772-2013 п. 7.2 ГОСТ Р 57084-2016 п. 7.1 Для </w:t>
            </w:r>
            <w:r w:rsidRPr="00371CA5">
              <w:rPr>
                <w:sz w:val="20"/>
              </w:rPr>
              <w:lastRenderedPageBreak/>
              <w:t>обеспечения высокого качества получаемых снимком при снижение лучевой нагрузки</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lastRenderedPageBreak/>
              <w:t>2.7.5</w:t>
            </w:r>
          </w:p>
        </w:tc>
        <w:tc>
          <w:tcPr>
            <w:tcW w:w="3544" w:type="dxa"/>
            <w:shd w:val="clear" w:color="auto" w:fill="auto"/>
            <w:vAlign w:val="center"/>
          </w:tcPr>
          <w:p w:rsidR="00456C47" w:rsidRPr="00371CA5" w:rsidRDefault="00456C47" w:rsidP="00F05E86">
            <w:pPr>
              <w:rPr>
                <w:sz w:val="20"/>
              </w:rPr>
            </w:pPr>
            <w:r w:rsidRPr="00371CA5">
              <w:rPr>
                <w:sz w:val="20"/>
              </w:rPr>
              <w:t xml:space="preserve">Тип преобразователя </w:t>
            </w:r>
          </w:p>
        </w:tc>
        <w:tc>
          <w:tcPr>
            <w:tcW w:w="1842" w:type="dxa"/>
            <w:shd w:val="clear" w:color="auto" w:fill="auto"/>
            <w:vAlign w:val="center"/>
          </w:tcPr>
          <w:p w:rsidR="00456C47" w:rsidRPr="00371CA5" w:rsidRDefault="00456C47" w:rsidP="00456C47">
            <w:pPr>
              <w:rPr>
                <w:sz w:val="20"/>
              </w:rPr>
            </w:pPr>
            <w:r w:rsidRPr="00371CA5">
              <w:rPr>
                <w:sz w:val="20"/>
              </w:rPr>
              <w:t>На основе аморфного кремния</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 основе аморфного кремния</w:t>
            </w:r>
          </w:p>
        </w:tc>
        <w:tc>
          <w:tcPr>
            <w:tcW w:w="1843" w:type="dxa"/>
            <w:vAlign w:val="center"/>
          </w:tcPr>
          <w:p w:rsidR="00456C47" w:rsidRPr="00371CA5" w:rsidRDefault="00456C47" w:rsidP="00371CA5">
            <w:pPr>
              <w:jc w:val="center"/>
              <w:rPr>
                <w:sz w:val="20"/>
              </w:rPr>
            </w:pPr>
            <w:r w:rsidRPr="00371CA5">
              <w:rPr>
                <w:sz w:val="20"/>
              </w:rPr>
              <w:t>На основе аморфного кремния</w:t>
            </w:r>
          </w:p>
        </w:tc>
        <w:tc>
          <w:tcPr>
            <w:tcW w:w="1843" w:type="dxa"/>
            <w:shd w:val="clear" w:color="auto" w:fill="auto"/>
            <w:vAlign w:val="center"/>
          </w:tcPr>
          <w:p w:rsidR="00456C47" w:rsidRPr="00371CA5" w:rsidRDefault="00456C47" w:rsidP="00371CA5">
            <w:pPr>
              <w:jc w:val="center"/>
              <w:rPr>
                <w:sz w:val="20"/>
              </w:rPr>
            </w:pPr>
            <w:r w:rsidRPr="00371CA5">
              <w:rPr>
                <w:sz w:val="20"/>
              </w:rPr>
              <w:t>На основе аморфного кремния</w:t>
            </w:r>
          </w:p>
        </w:tc>
        <w:tc>
          <w:tcPr>
            <w:tcW w:w="3119" w:type="dxa"/>
            <w:vAlign w:val="center"/>
          </w:tcPr>
          <w:p w:rsidR="00456C47" w:rsidRPr="00371CA5" w:rsidRDefault="00456C47" w:rsidP="00F05E86">
            <w:pPr>
              <w:contextualSpacing/>
              <w:rPr>
                <w:sz w:val="20"/>
              </w:rPr>
            </w:pPr>
            <w:r w:rsidRPr="00371CA5">
              <w:rPr>
                <w:sz w:val="20"/>
              </w:rPr>
              <w:t>ГОСТ Р 57084-2016 п. 7.1</w:t>
            </w:r>
          </w:p>
        </w:tc>
      </w:tr>
      <w:tr w:rsidR="00926A92" w:rsidRPr="00371CA5" w:rsidTr="0012697B">
        <w:trPr>
          <w:trHeight w:val="260"/>
        </w:trPr>
        <w:tc>
          <w:tcPr>
            <w:tcW w:w="851" w:type="dxa"/>
            <w:shd w:val="clear" w:color="auto" w:fill="auto"/>
            <w:noWrap/>
          </w:tcPr>
          <w:p w:rsidR="00926A92" w:rsidRPr="00371CA5" w:rsidRDefault="00926A92" w:rsidP="00926A92">
            <w:pPr>
              <w:jc w:val="right"/>
              <w:rPr>
                <w:sz w:val="20"/>
              </w:rPr>
            </w:pPr>
            <w:bookmarkStart w:id="0" w:name="_GoBack" w:colFirst="4" w:colLast="6"/>
            <w:r w:rsidRPr="00371CA5">
              <w:rPr>
                <w:sz w:val="20"/>
              </w:rPr>
              <w:t>2.7.6</w:t>
            </w:r>
          </w:p>
        </w:tc>
        <w:tc>
          <w:tcPr>
            <w:tcW w:w="3544" w:type="dxa"/>
            <w:shd w:val="clear" w:color="auto" w:fill="auto"/>
            <w:vAlign w:val="center"/>
          </w:tcPr>
          <w:p w:rsidR="00926A92" w:rsidRPr="00371CA5" w:rsidRDefault="00926A92" w:rsidP="00926A92">
            <w:pPr>
              <w:rPr>
                <w:sz w:val="20"/>
              </w:rPr>
            </w:pPr>
            <w:r w:rsidRPr="00371CA5">
              <w:rPr>
                <w:sz w:val="20"/>
              </w:rPr>
              <w:t>Количество пикселей при рентгенографии</w:t>
            </w:r>
          </w:p>
        </w:tc>
        <w:tc>
          <w:tcPr>
            <w:tcW w:w="1842" w:type="dxa"/>
            <w:shd w:val="clear" w:color="auto" w:fill="auto"/>
            <w:vAlign w:val="center"/>
          </w:tcPr>
          <w:p w:rsidR="00926A92" w:rsidRPr="00371CA5" w:rsidRDefault="00926A92" w:rsidP="00926A92">
            <w:pPr>
              <w:rPr>
                <w:sz w:val="20"/>
              </w:rPr>
            </w:pPr>
            <w:r w:rsidRPr="00371CA5">
              <w:rPr>
                <w:sz w:val="20"/>
              </w:rPr>
              <w:t>не менее 3 072 х 3 072</w:t>
            </w:r>
          </w:p>
        </w:tc>
        <w:tc>
          <w:tcPr>
            <w:tcW w:w="1276" w:type="dxa"/>
            <w:vAlign w:val="center"/>
          </w:tcPr>
          <w:p w:rsidR="00926A92" w:rsidRPr="00371CA5" w:rsidRDefault="00926A92" w:rsidP="00926A92">
            <w:pPr>
              <w:rPr>
                <w:sz w:val="20"/>
              </w:rPr>
            </w:pPr>
          </w:p>
        </w:tc>
        <w:tc>
          <w:tcPr>
            <w:tcW w:w="1956" w:type="dxa"/>
            <w:shd w:val="clear" w:color="auto" w:fill="auto"/>
          </w:tcPr>
          <w:p w:rsidR="00926A92" w:rsidRDefault="00926A92" w:rsidP="00926A92">
            <w:pPr>
              <w:contextualSpacing/>
              <w:jc w:val="center"/>
              <w:rPr>
                <w:sz w:val="20"/>
              </w:rPr>
            </w:pPr>
          </w:p>
          <w:p w:rsidR="00926A92" w:rsidRPr="00371CA5" w:rsidRDefault="00926A92" w:rsidP="00926A92">
            <w:pPr>
              <w:contextualSpacing/>
              <w:jc w:val="center"/>
              <w:rPr>
                <w:sz w:val="20"/>
              </w:rPr>
            </w:pPr>
            <w:r w:rsidRPr="00371CA5">
              <w:rPr>
                <w:sz w:val="20"/>
              </w:rPr>
              <w:t>3 072 х 3</w:t>
            </w:r>
            <w:r>
              <w:rPr>
                <w:sz w:val="20"/>
              </w:rPr>
              <w:t> </w:t>
            </w:r>
            <w:r w:rsidRPr="00371CA5">
              <w:rPr>
                <w:sz w:val="20"/>
              </w:rPr>
              <w:t>072</w:t>
            </w:r>
          </w:p>
        </w:tc>
        <w:tc>
          <w:tcPr>
            <w:tcW w:w="1843" w:type="dxa"/>
            <w:shd w:val="clear" w:color="auto" w:fill="auto"/>
          </w:tcPr>
          <w:p w:rsidR="00926A92" w:rsidRDefault="00926A92" w:rsidP="00926A92">
            <w:pPr>
              <w:contextualSpacing/>
              <w:jc w:val="center"/>
              <w:rPr>
                <w:sz w:val="20"/>
              </w:rPr>
            </w:pPr>
          </w:p>
          <w:p w:rsidR="00926A92" w:rsidRPr="00371CA5" w:rsidRDefault="00926A92" w:rsidP="00926A92">
            <w:pPr>
              <w:contextualSpacing/>
              <w:jc w:val="center"/>
              <w:rPr>
                <w:sz w:val="20"/>
              </w:rPr>
            </w:pPr>
            <w:r w:rsidRPr="00371CA5">
              <w:rPr>
                <w:sz w:val="20"/>
              </w:rPr>
              <w:t>3 072 х 3</w:t>
            </w:r>
            <w:r>
              <w:rPr>
                <w:sz w:val="20"/>
              </w:rPr>
              <w:t> </w:t>
            </w:r>
            <w:r w:rsidRPr="00371CA5">
              <w:rPr>
                <w:sz w:val="20"/>
              </w:rPr>
              <w:t>072</w:t>
            </w:r>
          </w:p>
        </w:tc>
        <w:tc>
          <w:tcPr>
            <w:tcW w:w="1843" w:type="dxa"/>
            <w:shd w:val="clear" w:color="auto" w:fill="auto"/>
          </w:tcPr>
          <w:p w:rsidR="00926A92" w:rsidRDefault="00926A92" w:rsidP="00926A92">
            <w:pPr>
              <w:contextualSpacing/>
              <w:jc w:val="center"/>
              <w:rPr>
                <w:sz w:val="20"/>
              </w:rPr>
            </w:pPr>
          </w:p>
          <w:p w:rsidR="00926A92" w:rsidRPr="00371CA5" w:rsidRDefault="007C624C" w:rsidP="0012697B">
            <w:pPr>
              <w:contextualSpacing/>
              <w:jc w:val="center"/>
              <w:rPr>
                <w:sz w:val="20"/>
              </w:rPr>
            </w:pPr>
            <w:r>
              <w:rPr>
                <w:sz w:val="20"/>
              </w:rPr>
              <w:t>3 0</w:t>
            </w:r>
            <w:r w:rsidR="0012697B">
              <w:rPr>
                <w:sz w:val="20"/>
              </w:rPr>
              <w:t>72</w:t>
            </w:r>
            <w:r w:rsidR="00926A92" w:rsidRPr="00371CA5">
              <w:rPr>
                <w:sz w:val="20"/>
              </w:rPr>
              <w:t xml:space="preserve"> х 3 072</w:t>
            </w:r>
          </w:p>
        </w:tc>
        <w:tc>
          <w:tcPr>
            <w:tcW w:w="3119" w:type="dxa"/>
            <w:vAlign w:val="center"/>
          </w:tcPr>
          <w:p w:rsidR="00926A92" w:rsidRPr="00371CA5" w:rsidRDefault="00926A92" w:rsidP="00926A92">
            <w:pPr>
              <w:contextualSpacing/>
              <w:rPr>
                <w:sz w:val="20"/>
              </w:rPr>
            </w:pPr>
            <w:r w:rsidRPr="00371CA5">
              <w:rPr>
                <w:sz w:val="20"/>
              </w:rPr>
              <w:t>ГОСТ Р 55772-2013 п.6.1.15.4 б)</w:t>
            </w:r>
          </w:p>
        </w:tc>
      </w:tr>
      <w:tr w:rsidR="00926A92" w:rsidRPr="00371CA5" w:rsidTr="0012697B">
        <w:trPr>
          <w:trHeight w:val="260"/>
        </w:trPr>
        <w:tc>
          <w:tcPr>
            <w:tcW w:w="851" w:type="dxa"/>
            <w:shd w:val="clear" w:color="auto" w:fill="auto"/>
            <w:noWrap/>
          </w:tcPr>
          <w:p w:rsidR="00926A92" w:rsidRPr="00371CA5" w:rsidRDefault="00926A92" w:rsidP="00926A92">
            <w:pPr>
              <w:jc w:val="right"/>
              <w:rPr>
                <w:sz w:val="20"/>
              </w:rPr>
            </w:pPr>
            <w:r w:rsidRPr="00371CA5">
              <w:rPr>
                <w:sz w:val="20"/>
              </w:rPr>
              <w:t>2.7.7</w:t>
            </w:r>
          </w:p>
        </w:tc>
        <w:tc>
          <w:tcPr>
            <w:tcW w:w="3544" w:type="dxa"/>
            <w:shd w:val="clear" w:color="auto" w:fill="auto"/>
            <w:vAlign w:val="center"/>
          </w:tcPr>
          <w:p w:rsidR="00926A92" w:rsidRPr="00371CA5" w:rsidRDefault="00926A92" w:rsidP="00926A92">
            <w:pPr>
              <w:rPr>
                <w:sz w:val="20"/>
              </w:rPr>
            </w:pPr>
            <w:r w:rsidRPr="00371CA5">
              <w:rPr>
                <w:sz w:val="20"/>
              </w:rPr>
              <w:t xml:space="preserve">Шаг пикселя, </w:t>
            </w:r>
          </w:p>
        </w:tc>
        <w:tc>
          <w:tcPr>
            <w:tcW w:w="1842" w:type="dxa"/>
            <w:shd w:val="clear" w:color="auto" w:fill="auto"/>
            <w:vAlign w:val="center"/>
          </w:tcPr>
          <w:p w:rsidR="00926A92" w:rsidRPr="00371CA5" w:rsidRDefault="00926A92" w:rsidP="00926A92">
            <w:pPr>
              <w:rPr>
                <w:sz w:val="20"/>
              </w:rPr>
            </w:pPr>
            <w:r w:rsidRPr="00371CA5">
              <w:rPr>
                <w:sz w:val="20"/>
              </w:rPr>
              <w:t>не более 140</w:t>
            </w:r>
          </w:p>
        </w:tc>
        <w:tc>
          <w:tcPr>
            <w:tcW w:w="1276" w:type="dxa"/>
            <w:vAlign w:val="center"/>
          </w:tcPr>
          <w:p w:rsidR="00926A92" w:rsidRPr="00371CA5" w:rsidRDefault="00926A92" w:rsidP="00926A92">
            <w:pPr>
              <w:rPr>
                <w:sz w:val="20"/>
              </w:rPr>
            </w:pPr>
            <w:r w:rsidRPr="00371CA5">
              <w:rPr>
                <w:sz w:val="20"/>
              </w:rPr>
              <w:t>мкм</w:t>
            </w:r>
          </w:p>
        </w:tc>
        <w:tc>
          <w:tcPr>
            <w:tcW w:w="1956" w:type="dxa"/>
            <w:shd w:val="clear" w:color="auto" w:fill="auto"/>
          </w:tcPr>
          <w:p w:rsidR="00926A92" w:rsidRDefault="00926A92" w:rsidP="00926A92">
            <w:pPr>
              <w:contextualSpacing/>
              <w:jc w:val="center"/>
              <w:rPr>
                <w:sz w:val="20"/>
              </w:rPr>
            </w:pPr>
          </w:p>
          <w:p w:rsidR="00926A92" w:rsidRPr="00371CA5" w:rsidRDefault="00926A92" w:rsidP="00926A92">
            <w:pPr>
              <w:contextualSpacing/>
              <w:jc w:val="center"/>
              <w:rPr>
                <w:sz w:val="20"/>
              </w:rPr>
            </w:pPr>
            <w:r w:rsidRPr="00371CA5">
              <w:rPr>
                <w:sz w:val="20"/>
              </w:rPr>
              <w:t>140</w:t>
            </w:r>
          </w:p>
        </w:tc>
        <w:tc>
          <w:tcPr>
            <w:tcW w:w="1843" w:type="dxa"/>
            <w:shd w:val="clear" w:color="auto" w:fill="auto"/>
          </w:tcPr>
          <w:p w:rsidR="00926A92" w:rsidRDefault="00926A92" w:rsidP="00926A92">
            <w:pPr>
              <w:contextualSpacing/>
              <w:jc w:val="center"/>
              <w:rPr>
                <w:sz w:val="20"/>
              </w:rPr>
            </w:pPr>
          </w:p>
          <w:p w:rsidR="00926A92" w:rsidRPr="00371CA5" w:rsidRDefault="00926A92" w:rsidP="00926A92">
            <w:pPr>
              <w:contextualSpacing/>
              <w:jc w:val="center"/>
              <w:rPr>
                <w:sz w:val="20"/>
              </w:rPr>
            </w:pPr>
            <w:r w:rsidRPr="00371CA5">
              <w:rPr>
                <w:sz w:val="20"/>
              </w:rPr>
              <w:t>140</w:t>
            </w:r>
          </w:p>
        </w:tc>
        <w:tc>
          <w:tcPr>
            <w:tcW w:w="1843" w:type="dxa"/>
            <w:shd w:val="clear" w:color="auto" w:fill="auto"/>
          </w:tcPr>
          <w:p w:rsidR="00926A92" w:rsidRDefault="00926A92" w:rsidP="00926A92">
            <w:pPr>
              <w:contextualSpacing/>
              <w:jc w:val="center"/>
              <w:rPr>
                <w:sz w:val="20"/>
              </w:rPr>
            </w:pPr>
          </w:p>
          <w:p w:rsidR="00926A92" w:rsidRPr="00371CA5" w:rsidRDefault="00BA19C1" w:rsidP="0012697B">
            <w:pPr>
              <w:contextualSpacing/>
              <w:jc w:val="center"/>
              <w:rPr>
                <w:sz w:val="20"/>
              </w:rPr>
            </w:pPr>
            <w:r>
              <w:rPr>
                <w:sz w:val="20"/>
              </w:rPr>
              <w:t>14</w:t>
            </w:r>
            <w:r w:rsidR="0012697B">
              <w:rPr>
                <w:sz w:val="20"/>
              </w:rPr>
              <w:t>0</w:t>
            </w:r>
          </w:p>
        </w:tc>
        <w:tc>
          <w:tcPr>
            <w:tcW w:w="3119" w:type="dxa"/>
            <w:vAlign w:val="center"/>
          </w:tcPr>
          <w:p w:rsidR="00926A92" w:rsidRPr="00371CA5" w:rsidRDefault="00926A92" w:rsidP="00926A92">
            <w:pPr>
              <w:contextualSpacing/>
              <w:rPr>
                <w:sz w:val="20"/>
              </w:rPr>
            </w:pPr>
            <w:r w:rsidRPr="00371CA5">
              <w:rPr>
                <w:sz w:val="20"/>
              </w:rPr>
              <w:t>ГОСТ Р 55772-2013 п. 7.2 для получения изображений высокого качества</w:t>
            </w:r>
          </w:p>
        </w:tc>
      </w:tr>
      <w:tr w:rsidR="00926A92" w:rsidRPr="00371CA5" w:rsidTr="0012697B">
        <w:trPr>
          <w:trHeight w:val="260"/>
        </w:trPr>
        <w:tc>
          <w:tcPr>
            <w:tcW w:w="851" w:type="dxa"/>
            <w:shd w:val="clear" w:color="auto" w:fill="auto"/>
            <w:noWrap/>
          </w:tcPr>
          <w:p w:rsidR="00926A92" w:rsidRPr="00371CA5" w:rsidRDefault="00926A92" w:rsidP="00926A92">
            <w:pPr>
              <w:jc w:val="right"/>
              <w:rPr>
                <w:sz w:val="20"/>
              </w:rPr>
            </w:pPr>
            <w:r w:rsidRPr="00371CA5">
              <w:rPr>
                <w:sz w:val="20"/>
              </w:rPr>
              <w:t>2.7.8</w:t>
            </w:r>
          </w:p>
        </w:tc>
        <w:tc>
          <w:tcPr>
            <w:tcW w:w="3544" w:type="dxa"/>
            <w:shd w:val="clear" w:color="auto" w:fill="auto"/>
            <w:vAlign w:val="center"/>
          </w:tcPr>
          <w:p w:rsidR="00926A92" w:rsidRPr="00371CA5" w:rsidRDefault="00926A92" w:rsidP="00926A92">
            <w:pPr>
              <w:rPr>
                <w:sz w:val="20"/>
              </w:rPr>
            </w:pPr>
            <w:r w:rsidRPr="00371CA5">
              <w:rPr>
                <w:sz w:val="20"/>
              </w:rPr>
              <w:t xml:space="preserve">Рабочий размер при рентгенографии, </w:t>
            </w:r>
          </w:p>
        </w:tc>
        <w:tc>
          <w:tcPr>
            <w:tcW w:w="1842" w:type="dxa"/>
            <w:shd w:val="clear" w:color="auto" w:fill="auto"/>
            <w:vAlign w:val="center"/>
          </w:tcPr>
          <w:p w:rsidR="00926A92" w:rsidRPr="00371CA5" w:rsidRDefault="00926A92" w:rsidP="00926A92">
            <w:pPr>
              <w:rPr>
                <w:sz w:val="20"/>
              </w:rPr>
            </w:pPr>
            <w:r w:rsidRPr="00371CA5">
              <w:rPr>
                <w:sz w:val="20"/>
              </w:rPr>
              <w:t>не менее 43 х 43</w:t>
            </w:r>
          </w:p>
        </w:tc>
        <w:tc>
          <w:tcPr>
            <w:tcW w:w="1276" w:type="dxa"/>
            <w:vAlign w:val="center"/>
          </w:tcPr>
          <w:p w:rsidR="00926A92" w:rsidRPr="00371CA5" w:rsidRDefault="00926A92" w:rsidP="00926A92">
            <w:pPr>
              <w:rPr>
                <w:sz w:val="20"/>
              </w:rPr>
            </w:pPr>
            <w:r w:rsidRPr="00371CA5">
              <w:rPr>
                <w:sz w:val="20"/>
              </w:rPr>
              <w:t>см</w:t>
            </w:r>
          </w:p>
        </w:tc>
        <w:tc>
          <w:tcPr>
            <w:tcW w:w="1956" w:type="dxa"/>
            <w:shd w:val="clear" w:color="auto" w:fill="auto"/>
          </w:tcPr>
          <w:p w:rsidR="00926A92" w:rsidRPr="00371CA5" w:rsidRDefault="00926A92" w:rsidP="00926A92">
            <w:pPr>
              <w:contextualSpacing/>
              <w:jc w:val="center"/>
              <w:rPr>
                <w:sz w:val="20"/>
              </w:rPr>
            </w:pPr>
            <w:r w:rsidRPr="00371CA5">
              <w:rPr>
                <w:sz w:val="20"/>
              </w:rPr>
              <w:t>43 х 43</w:t>
            </w:r>
          </w:p>
        </w:tc>
        <w:tc>
          <w:tcPr>
            <w:tcW w:w="1843" w:type="dxa"/>
            <w:shd w:val="clear" w:color="auto" w:fill="auto"/>
          </w:tcPr>
          <w:p w:rsidR="00926A92" w:rsidRPr="00371CA5" w:rsidRDefault="00926A92" w:rsidP="00926A92">
            <w:pPr>
              <w:contextualSpacing/>
              <w:jc w:val="center"/>
              <w:rPr>
                <w:sz w:val="20"/>
              </w:rPr>
            </w:pPr>
            <w:r w:rsidRPr="00371CA5">
              <w:rPr>
                <w:sz w:val="20"/>
              </w:rPr>
              <w:t>43 х 43</w:t>
            </w:r>
          </w:p>
        </w:tc>
        <w:tc>
          <w:tcPr>
            <w:tcW w:w="1843" w:type="dxa"/>
            <w:shd w:val="clear" w:color="auto" w:fill="auto"/>
          </w:tcPr>
          <w:p w:rsidR="00926A92" w:rsidRPr="00371CA5" w:rsidRDefault="00926A92" w:rsidP="00926A92">
            <w:pPr>
              <w:contextualSpacing/>
              <w:jc w:val="center"/>
              <w:rPr>
                <w:sz w:val="20"/>
              </w:rPr>
            </w:pPr>
            <w:r w:rsidRPr="00371CA5">
              <w:rPr>
                <w:sz w:val="20"/>
              </w:rPr>
              <w:t>43 х 43</w:t>
            </w:r>
          </w:p>
        </w:tc>
        <w:tc>
          <w:tcPr>
            <w:tcW w:w="3119" w:type="dxa"/>
            <w:vAlign w:val="center"/>
          </w:tcPr>
          <w:p w:rsidR="00926A92" w:rsidRPr="00371CA5" w:rsidRDefault="00926A92" w:rsidP="00926A92">
            <w:pPr>
              <w:contextualSpacing/>
              <w:rPr>
                <w:sz w:val="20"/>
              </w:rPr>
            </w:pPr>
            <w:r w:rsidRPr="00371CA5">
              <w:rPr>
                <w:sz w:val="20"/>
              </w:rPr>
              <w:t>ГОСТ Р 55772-2013 п.6.1.15.4 б)</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2.7.9</w:t>
            </w:r>
          </w:p>
        </w:tc>
        <w:tc>
          <w:tcPr>
            <w:tcW w:w="3544" w:type="dxa"/>
            <w:shd w:val="clear" w:color="auto" w:fill="auto"/>
            <w:vAlign w:val="center"/>
          </w:tcPr>
          <w:p w:rsidR="00456C47" w:rsidRPr="00371CA5" w:rsidRDefault="00456C47" w:rsidP="00F05E86">
            <w:pPr>
              <w:rPr>
                <w:sz w:val="20"/>
              </w:rPr>
            </w:pPr>
            <w:r w:rsidRPr="00371CA5">
              <w:rPr>
                <w:sz w:val="20"/>
              </w:rPr>
              <w:t xml:space="preserve">Пространственное разрешение </w:t>
            </w:r>
            <w:r w:rsidRPr="00371CA5">
              <w:rPr>
                <w:spacing w:val="2"/>
                <w:sz w:val="20"/>
                <w:shd w:val="clear" w:color="auto" w:fill="FFFFFF"/>
              </w:rPr>
              <w:t>при рентгенографии</w:t>
            </w:r>
            <w:r w:rsidRPr="00371CA5">
              <w:rPr>
                <w:sz w:val="20"/>
              </w:rPr>
              <w:t xml:space="preserve">, </w:t>
            </w:r>
          </w:p>
        </w:tc>
        <w:tc>
          <w:tcPr>
            <w:tcW w:w="1842" w:type="dxa"/>
            <w:shd w:val="clear" w:color="auto" w:fill="auto"/>
            <w:vAlign w:val="center"/>
          </w:tcPr>
          <w:p w:rsidR="00456C47" w:rsidRPr="00371CA5" w:rsidRDefault="00456C47" w:rsidP="00456C47">
            <w:pPr>
              <w:rPr>
                <w:sz w:val="20"/>
              </w:rPr>
            </w:pPr>
            <w:r w:rsidRPr="00371CA5">
              <w:rPr>
                <w:sz w:val="20"/>
              </w:rPr>
              <w:t>не менее 4,0</w:t>
            </w:r>
          </w:p>
        </w:tc>
        <w:tc>
          <w:tcPr>
            <w:tcW w:w="1276" w:type="dxa"/>
            <w:vAlign w:val="center"/>
          </w:tcPr>
          <w:p w:rsidR="00456C47" w:rsidRPr="00371CA5" w:rsidRDefault="00456C47" w:rsidP="00F05E86">
            <w:pPr>
              <w:rPr>
                <w:sz w:val="20"/>
              </w:rPr>
            </w:pPr>
            <w:r w:rsidRPr="00371CA5">
              <w:rPr>
                <w:sz w:val="20"/>
              </w:rPr>
              <w:t>пар лин./мм</w:t>
            </w:r>
          </w:p>
        </w:tc>
        <w:tc>
          <w:tcPr>
            <w:tcW w:w="1956" w:type="dxa"/>
            <w:shd w:val="clear" w:color="auto" w:fill="auto"/>
            <w:vAlign w:val="center"/>
          </w:tcPr>
          <w:p w:rsidR="00D218A3" w:rsidRDefault="00D218A3" w:rsidP="00371CA5">
            <w:pPr>
              <w:jc w:val="center"/>
              <w:rPr>
                <w:sz w:val="20"/>
              </w:rPr>
            </w:pPr>
          </w:p>
          <w:p w:rsidR="00456C47" w:rsidRPr="00371CA5" w:rsidRDefault="00D218A3" w:rsidP="00371CA5">
            <w:pPr>
              <w:jc w:val="center"/>
              <w:rPr>
                <w:sz w:val="20"/>
              </w:rPr>
            </w:pPr>
            <w:r>
              <w:rPr>
                <w:sz w:val="20"/>
              </w:rPr>
              <w:t>4,0</w:t>
            </w:r>
          </w:p>
        </w:tc>
        <w:tc>
          <w:tcPr>
            <w:tcW w:w="1843" w:type="dxa"/>
            <w:shd w:val="clear" w:color="auto" w:fill="auto"/>
          </w:tcPr>
          <w:p w:rsidR="00D218A3" w:rsidRDefault="00D218A3" w:rsidP="00371CA5">
            <w:pPr>
              <w:contextualSpacing/>
              <w:jc w:val="center"/>
              <w:rPr>
                <w:sz w:val="20"/>
              </w:rPr>
            </w:pPr>
          </w:p>
          <w:p w:rsidR="00456C47" w:rsidRPr="00371CA5" w:rsidRDefault="00456C47" w:rsidP="00371CA5">
            <w:pPr>
              <w:contextualSpacing/>
              <w:jc w:val="center"/>
              <w:rPr>
                <w:sz w:val="20"/>
              </w:rPr>
            </w:pPr>
            <w:r w:rsidRPr="00371CA5">
              <w:rPr>
                <w:sz w:val="20"/>
              </w:rPr>
              <w:t>4,0</w:t>
            </w:r>
          </w:p>
        </w:tc>
        <w:tc>
          <w:tcPr>
            <w:tcW w:w="1843" w:type="dxa"/>
            <w:shd w:val="clear" w:color="auto" w:fill="auto"/>
          </w:tcPr>
          <w:p w:rsidR="00D218A3" w:rsidRDefault="00D218A3" w:rsidP="00371CA5">
            <w:pPr>
              <w:contextualSpacing/>
              <w:jc w:val="center"/>
              <w:rPr>
                <w:sz w:val="20"/>
              </w:rPr>
            </w:pPr>
          </w:p>
          <w:p w:rsidR="00456C47" w:rsidRPr="00371CA5" w:rsidRDefault="0012697B" w:rsidP="0012697B">
            <w:pPr>
              <w:contextualSpacing/>
              <w:jc w:val="center"/>
              <w:rPr>
                <w:sz w:val="20"/>
              </w:rPr>
            </w:pPr>
            <w:r>
              <w:rPr>
                <w:sz w:val="20"/>
              </w:rPr>
              <w:t>4</w:t>
            </w:r>
            <w:r w:rsidR="00BA19C1">
              <w:rPr>
                <w:sz w:val="20"/>
              </w:rPr>
              <w:t>,</w:t>
            </w:r>
            <w:r>
              <w:rPr>
                <w:sz w:val="20"/>
              </w:rPr>
              <w:t>0</w:t>
            </w:r>
          </w:p>
        </w:tc>
        <w:tc>
          <w:tcPr>
            <w:tcW w:w="3119" w:type="dxa"/>
            <w:vAlign w:val="center"/>
          </w:tcPr>
          <w:p w:rsidR="00456C47" w:rsidRPr="00371CA5" w:rsidRDefault="00456C47" w:rsidP="00F05E86">
            <w:pPr>
              <w:contextualSpacing/>
              <w:rPr>
                <w:sz w:val="20"/>
              </w:rPr>
            </w:pPr>
            <w:r w:rsidRPr="00371CA5">
              <w:rPr>
                <w:sz w:val="20"/>
              </w:rPr>
              <w:t>ГОСТ Р 55772-2013 п.6.1.15.4 б)</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2.7.10</w:t>
            </w:r>
          </w:p>
        </w:tc>
        <w:tc>
          <w:tcPr>
            <w:tcW w:w="3544" w:type="dxa"/>
            <w:shd w:val="clear" w:color="auto" w:fill="auto"/>
            <w:vAlign w:val="center"/>
          </w:tcPr>
          <w:p w:rsidR="00456C47" w:rsidRPr="00371CA5" w:rsidRDefault="00456C47" w:rsidP="00F05E86">
            <w:pPr>
              <w:rPr>
                <w:sz w:val="20"/>
              </w:rPr>
            </w:pPr>
            <w:r w:rsidRPr="00371CA5">
              <w:rPr>
                <w:sz w:val="20"/>
              </w:rPr>
              <w:t xml:space="preserve">Динамический диапазон, </w:t>
            </w:r>
          </w:p>
        </w:tc>
        <w:tc>
          <w:tcPr>
            <w:tcW w:w="1842" w:type="dxa"/>
            <w:shd w:val="clear" w:color="auto" w:fill="auto"/>
            <w:vAlign w:val="center"/>
          </w:tcPr>
          <w:p w:rsidR="00456C47" w:rsidRPr="00371CA5" w:rsidRDefault="00456C47" w:rsidP="00456C47">
            <w:pPr>
              <w:rPr>
                <w:sz w:val="20"/>
              </w:rPr>
            </w:pPr>
            <w:r w:rsidRPr="00371CA5">
              <w:rPr>
                <w:sz w:val="20"/>
              </w:rPr>
              <w:t>не менее 500</w:t>
            </w:r>
          </w:p>
        </w:tc>
        <w:tc>
          <w:tcPr>
            <w:tcW w:w="1276" w:type="dxa"/>
            <w:vAlign w:val="center"/>
          </w:tcPr>
          <w:p w:rsidR="00456C47" w:rsidRPr="00371CA5" w:rsidRDefault="00456C47" w:rsidP="00F05E86">
            <w:pPr>
              <w:rPr>
                <w:sz w:val="20"/>
              </w:rPr>
            </w:pPr>
            <w:r w:rsidRPr="00371CA5">
              <w:rPr>
                <w:sz w:val="20"/>
              </w:rPr>
              <w:t>крат</w:t>
            </w:r>
          </w:p>
        </w:tc>
        <w:tc>
          <w:tcPr>
            <w:tcW w:w="1956" w:type="dxa"/>
            <w:shd w:val="clear" w:color="auto" w:fill="auto"/>
            <w:vAlign w:val="center"/>
          </w:tcPr>
          <w:p w:rsidR="00456C47" w:rsidRPr="00371CA5" w:rsidRDefault="00456C47" w:rsidP="00371CA5">
            <w:pPr>
              <w:jc w:val="center"/>
              <w:rPr>
                <w:sz w:val="20"/>
              </w:rPr>
            </w:pPr>
            <w:r w:rsidRPr="00371CA5">
              <w:rPr>
                <w:sz w:val="20"/>
              </w:rPr>
              <w:t>500</w:t>
            </w:r>
          </w:p>
        </w:tc>
        <w:tc>
          <w:tcPr>
            <w:tcW w:w="1843" w:type="dxa"/>
            <w:shd w:val="clear" w:color="auto" w:fill="auto"/>
          </w:tcPr>
          <w:p w:rsidR="00456C47" w:rsidRDefault="00456C47" w:rsidP="00371CA5">
            <w:pPr>
              <w:contextualSpacing/>
              <w:jc w:val="center"/>
              <w:rPr>
                <w:sz w:val="20"/>
              </w:rPr>
            </w:pPr>
          </w:p>
          <w:p w:rsidR="00456C47" w:rsidRPr="00371CA5" w:rsidRDefault="00456C47" w:rsidP="00371CA5">
            <w:pPr>
              <w:contextualSpacing/>
              <w:jc w:val="center"/>
              <w:rPr>
                <w:sz w:val="20"/>
              </w:rPr>
            </w:pPr>
            <w:r w:rsidRPr="00371CA5">
              <w:rPr>
                <w:sz w:val="20"/>
              </w:rPr>
              <w:t>500</w:t>
            </w:r>
          </w:p>
        </w:tc>
        <w:tc>
          <w:tcPr>
            <w:tcW w:w="1843" w:type="dxa"/>
            <w:shd w:val="clear" w:color="auto" w:fill="auto"/>
          </w:tcPr>
          <w:p w:rsidR="00456C47" w:rsidRDefault="00456C47" w:rsidP="00371CA5">
            <w:pPr>
              <w:contextualSpacing/>
              <w:jc w:val="center"/>
              <w:rPr>
                <w:sz w:val="20"/>
              </w:rPr>
            </w:pPr>
          </w:p>
          <w:p w:rsidR="00456C47" w:rsidRPr="00371CA5" w:rsidRDefault="00456C47" w:rsidP="00371CA5">
            <w:pPr>
              <w:contextualSpacing/>
              <w:jc w:val="center"/>
              <w:rPr>
                <w:sz w:val="20"/>
              </w:rPr>
            </w:pPr>
            <w:r w:rsidRPr="00371CA5">
              <w:rPr>
                <w:sz w:val="20"/>
              </w:rPr>
              <w:t>500</w:t>
            </w:r>
          </w:p>
        </w:tc>
        <w:tc>
          <w:tcPr>
            <w:tcW w:w="3119" w:type="dxa"/>
            <w:vAlign w:val="center"/>
          </w:tcPr>
          <w:p w:rsidR="00456C47" w:rsidRPr="00371CA5" w:rsidRDefault="00456C47" w:rsidP="00F05E86">
            <w:pPr>
              <w:contextualSpacing/>
              <w:rPr>
                <w:sz w:val="20"/>
              </w:rPr>
            </w:pPr>
            <w:r w:rsidRPr="00371CA5">
              <w:rPr>
                <w:sz w:val="20"/>
              </w:rPr>
              <w:t>ГОСТ Р 55772-2013 п. 7.2 для получения изображений высокого качества</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2.7.11</w:t>
            </w:r>
          </w:p>
        </w:tc>
        <w:tc>
          <w:tcPr>
            <w:tcW w:w="3544" w:type="dxa"/>
            <w:shd w:val="clear" w:color="auto" w:fill="auto"/>
            <w:vAlign w:val="center"/>
          </w:tcPr>
          <w:p w:rsidR="00456C47" w:rsidRPr="00371CA5" w:rsidRDefault="00456C47" w:rsidP="00F05E86">
            <w:pPr>
              <w:rPr>
                <w:sz w:val="20"/>
              </w:rPr>
            </w:pPr>
            <w:r w:rsidRPr="00371CA5">
              <w:rPr>
                <w:sz w:val="20"/>
              </w:rPr>
              <w:t>Отсутствие геометрических искажений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p w:rsidR="00456C47" w:rsidRPr="00371CA5" w:rsidRDefault="00456C47" w:rsidP="00371CA5">
            <w:pPr>
              <w:jc w:val="center"/>
              <w:rPr>
                <w:sz w:val="20"/>
              </w:rPr>
            </w:pPr>
          </w:p>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Align w:val="center"/>
          </w:tcPr>
          <w:p w:rsidR="00456C47" w:rsidRPr="00371CA5" w:rsidRDefault="00456C47" w:rsidP="00F05E86">
            <w:pPr>
              <w:contextualSpacing/>
              <w:rPr>
                <w:sz w:val="20"/>
              </w:rPr>
            </w:pPr>
            <w:r w:rsidRPr="00371CA5">
              <w:rPr>
                <w:sz w:val="20"/>
              </w:rPr>
              <w:t>ГОСТ Р 55772-2013 п. 7.2 для обеспечения высокой диагностической ценности снимков</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2.7.12</w:t>
            </w:r>
          </w:p>
        </w:tc>
        <w:tc>
          <w:tcPr>
            <w:tcW w:w="3544" w:type="dxa"/>
            <w:shd w:val="clear" w:color="auto" w:fill="auto"/>
            <w:vAlign w:val="center"/>
          </w:tcPr>
          <w:p w:rsidR="00456C47" w:rsidRPr="00371CA5" w:rsidRDefault="00456C47" w:rsidP="00F05E86">
            <w:pPr>
              <w:autoSpaceDE w:val="0"/>
              <w:autoSpaceDN w:val="0"/>
              <w:adjustRightInd w:val="0"/>
              <w:rPr>
                <w:sz w:val="20"/>
              </w:rPr>
            </w:pPr>
            <w:r w:rsidRPr="00371CA5">
              <w:rPr>
                <w:sz w:val="20"/>
              </w:rPr>
              <w:t xml:space="preserve">Разрядность аналогово-цифрового преобразования сигнала,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w:t>
            </w:r>
            <w:r w:rsidRPr="00371CA5">
              <w:rPr>
                <w:rFonts w:eastAsia="Arial Unicode MS"/>
                <w:sz w:val="20"/>
              </w:rPr>
              <w:t xml:space="preserve"> 14 </w:t>
            </w:r>
          </w:p>
        </w:tc>
        <w:tc>
          <w:tcPr>
            <w:tcW w:w="1276" w:type="dxa"/>
            <w:vAlign w:val="center"/>
          </w:tcPr>
          <w:p w:rsidR="00456C47" w:rsidRPr="00371CA5" w:rsidRDefault="00456C47" w:rsidP="00F05E86">
            <w:pPr>
              <w:snapToGrid w:val="0"/>
              <w:rPr>
                <w:sz w:val="20"/>
              </w:rPr>
            </w:pPr>
            <w:r w:rsidRPr="00371CA5">
              <w:rPr>
                <w:sz w:val="20"/>
              </w:rPr>
              <w:t>бит</w:t>
            </w:r>
          </w:p>
        </w:tc>
        <w:tc>
          <w:tcPr>
            <w:tcW w:w="1956" w:type="dxa"/>
            <w:shd w:val="clear" w:color="auto" w:fill="auto"/>
          </w:tcPr>
          <w:p w:rsidR="00456C47" w:rsidRDefault="00456C47" w:rsidP="00371CA5">
            <w:pPr>
              <w:contextualSpacing/>
              <w:jc w:val="center"/>
              <w:rPr>
                <w:sz w:val="20"/>
              </w:rPr>
            </w:pPr>
          </w:p>
          <w:p w:rsidR="00456C47" w:rsidRPr="00371CA5" w:rsidRDefault="00456C47" w:rsidP="00371CA5">
            <w:pPr>
              <w:contextualSpacing/>
              <w:jc w:val="center"/>
              <w:rPr>
                <w:sz w:val="20"/>
              </w:rPr>
            </w:pPr>
            <w:r w:rsidRPr="00371CA5">
              <w:rPr>
                <w:sz w:val="20"/>
              </w:rPr>
              <w:t>16</w:t>
            </w:r>
          </w:p>
        </w:tc>
        <w:tc>
          <w:tcPr>
            <w:tcW w:w="1843" w:type="dxa"/>
            <w:shd w:val="clear" w:color="auto" w:fill="auto"/>
            <w:vAlign w:val="center"/>
          </w:tcPr>
          <w:p w:rsidR="00456C47" w:rsidRDefault="00456C47" w:rsidP="00371CA5">
            <w:pPr>
              <w:snapToGrid w:val="0"/>
              <w:jc w:val="center"/>
              <w:rPr>
                <w:rFonts w:eastAsia="Arial Unicode MS"/>
                <w:sz w:val="20"/>
              </w:rPr>
            </w:pPr>
          </w:p>
          <w:p w:rsidR="00456C47" w:rsidRPr="00371CA5" w:rsidRDefault="00456C47" w:rsidP="00371CA5">
            <w:pPr>
              <w:snapToGrid w:val="0"/>
              <w:jc w:val="center"/>
              <w:rPr>
                <w:sz w:val="20"/>
              </w:rPr>
            </w:pPr>
            <w:r w:rsidRPr="00371CA5">
              <w:rPr>
                <w:rFonts w:eastAsia="Arial Unicode MS"/>
                <w:sz w:val="20"/>
              </w:rPr>
              <w:t>14</w:t>
            </w:r>
          </w:p>
        </w:tc>
        <w:tc>
          <w:tcPr>
            <w:tcW w:w="1843" w:type="dxa"/>
            <w:shd w:val="clear" w:color="auto" w:fill="auto"/>
            <w:vAlign w:val="center"/>
          </w:tcPr>
          <w:p w:rsidR="00456C47" w:rsidRDefault="00456C47" w:rsidP="00371CA5">
            <w:pPr>
              <w:snapToGrid w:val="0"/>
              <w:jc w:val="center"/>
              <w:rPr>
                <w:rFonts w:eastAsia="Arial Unicode MS"/>
                <w:sz w:val="20"/>
              </w:rPr>
            </w:pPr>
          </w:p>
          <w:p w:rsidR="00456C47" w:rsidRPr="00371CA5" w:rsidRDefault="00456C47" w:rsidP="00371CA5">
            <w:pPr>
              <w:snapToGrid w:val="0"/>
              <w:jc w:val="center"/>
              <w:rPr>
                <w:sz w:val="20"/>
              </w:rPr>
            </w:pPr>
            <w:r w:rsidRPr="00371CA5">
              <w:rPr>
                <w:rFonts w:eastAsia="Arial Unicode MS"/>
                <w:sz w:val="20"/>
              </w:rPr>
              <w:t>14</w:t>
            </w:r>
          </w:p>
        </w:tc>
        <w:tc>
          <w:tcPr>
            <w:tcW w:w="3119" w:type="dxa"/>
            <w:vAlign w:val="center"/>
          </w:tcPr>
          <w:p w:rsidR="00456C47" w:rsidRPr="00371CA5" w:rsidRDefault="00456C47" w:rsidP="00F05E86">
            <w:pPr>
              <w:contextualSpacing/>
              <w:rPr>
                <w:sz w:val="20"/>
              </w:rPr>
            </w:pPr>
            <w:r w:rsidRPr="00371CA5">
              <w:rPr>
                <w:sz w:val="20"/>
              </w:rPr>
              <w:t>ГОСТ Р 55772-2013 п.6.1.15.4 б)</w:t>
            </w:r>
          </w:p>
          <w:p w:rsidR="00456C47" w:rsidRPr="00371CA5" w:rsidRDefault="00456C47" w:rsidP="00F05E86">
            <w:pPr>
              <w:contextualSpacing/>
              <w:rPr>
                <w:sz w:val="20"/>
              </w:rPr>
            </w:pPr>
            <w:r w:rsidRPr="00371CA5">
              <w:rPr>
                <w:sz w:val="20"/>
              </w:rPr>
              <w:t>ГОСТ Р 57084-2016 п. 7.1</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2.7.13</w:t>
            </w:r>
          </w:p>
        </w:tc>
        <w:tc>
          <w:tcPr>
            <w:tcW w:w="3544" w:type="dxa"/>
            <w:shd w:val="clear" w:color="auto" w:fill="auto"/>
            <w:vAlign w:val="center"/>
          </w:tcPr>
          <w:p w:rsidR="00456C47" w:rsidRPr="00371CA5" w:rsidRDefault="00456C47" w:rsidP="00F05E86">
            <w:pPr>
              <w:autoSpaceDE w:val="0"/>
              <w:autoSpaceDN w:val="0"/>
              <w:adjustRightInd w:val="0"/>
              <w:rPr>
                <w:sz w:val="20"/>
              </w:rPr>
            </w:pPr>
            <w:r w:rsidRPr="00371CA5">
              <w:rPr>
                <w:sz w:val="20"/>
              </w:rPr>
              <w:t xml:space="preserve">Квантовая эффективность регистрации (DQE) на около нулевой пространственной частоте  0,5 мм-1,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52</w:t>
            </w:r>
          </w:p>
        </w:tc>
        <w:tc>
          <w:tcPr>
            <w:tcW w:w="1276" w:type="dxa"/>
            <w:vAlign w:val="center"/>
          </w:tcPr>
          <w:p w:rsidR="00456C47" w:rsidRPr="00371CA5" w:rsidRDefault="00456C47" w:rsidP="00F05E86">
            <w:pPr>
              <w:snapToGrid w:val="0"/>
              <w:rPr>
                <w:sz w:val="20"/>
              </w:rPr>
            </w:pPr>
            <w:r w:rsidRPr="00371CA5">
              <w:rPr>
                <w:sz w:val="20"/>
              </w:rPr>
              <w:t>%</w:t>
            </w:r>
          </w:p>
        </w:tc>
        <w:tc>
          <w:tcPr>
            <w:tcW w:w="1956" w:type="dxa"/>
            <w:shd w:val="clear" w:color="auto" w:fill="auto"/>
          </w:tcPr>
          <w:p w:rsidR="00456C47" w:rsidRDefault="00456C47" w:rsidP="00371CA5">
            <w:pPr>
              <w:contextualSpacing/>
              <w:jc w:val="center"/>
              <w:rPr>
                <w:sz w:val="20"/>
              </w:rPr>
            </w:pPr>
          </w:p>
          <w:p w:rsidR="00456C47" w:rsidRPr="00371CA5" w:rsidRDefault="00926A92" w:rsidP="00371CA5">
            <w:pPr>
              <w:contextualSpacing/>
              <w:jc w:val="center"/>
              <w:rPr>
                <w:sz w:val="20"/>
              </w:rPr>
            </w:pPr>
            <w:r>
              <w:rPr>
                <w:sz w:val="20"/>
              </w:rPr>
              <w:t>70</w:t>
            </w:r>
          </w:p>
        </w:tc>
        <w:tc>
          <w:tcPr>
            <w:tcW w:w="1843" w:type="dxa"/>
            <w:shd w:val="clear" w:color="auto" w:fill="auto"/>
            <w:vAlign w:val="center"/>
          </w:tcPr>
          <w:p w:rsidR="00456C47" w:rsidRDefault="00456C47" w:rsidP="00371CA5">
            <w:pPr>
              <w:snapToGrid w:val="0"/>
              <w:jc w:val="center"/>
              <w:rPr>
                <w:sz w:val="20"/>
              </w:rPr>
            </w:pPr>
          </w:p>
          <w:p w:rsidR="00456C47" w:rsidRPr="00371CA5" w:rsidRDefault="00456C47" w:rsidP="00371CA5">
            <w:pPr>
              <w:snapToGrid w:val="0"/>
              <w:jc w:val="center"/>
              <w:rPr>
                <w:sz w:val="20"/>
              </w:rPr>
            </w:pPr>
            <w:r w:rsidRPr="00371CA5">
              <w:rPr>
                <w:sz w:val="20"/>
              </w:rPr>
              <w:t>52</w:t>
            </w:r>
          </w:p>
        </w:tc>
        <w:tc>
          <w:tcPr>
            <w:tcW w:w="1843" w:type="dxa"/>
            <w:shd w:val="clear" w:color="auto" w:fill="auto"/>
            <w:vAlign w:val="center"/>
          </w:tcPr>
          <w:p w:rsidR="00456C47" w:rsidRDefault="00456C47" w:rsidP="00371CA5">
            <w:pPr>
              <w:snapToGrid w:val="0"/>
              <w:jc w:val="center"/>
              <w:rPr>
                <w:sz w:val="20"/>
              </w:rPr>
            </w:pPr>
          </w:p>
          <w:p w:rsidR="00456C47" w:rsidRPr="00371CA5" w:rsidRDefault="00BA19C1" w:rsidP="00371CA5">
            <w:pPr>
              <w:snapToGrid w:val="0"/>
              <w:jc w:val="center"/>
              <w:rPr>
                <w:sz w:val="20"/>
              </w:rPr>
            </w:pPr>
            <w:r>
              <w:rPr>
                <w:sz w:val="20"/>
              </w:rPr>
              <w:t>70</w:t>
            </w:r>
          </w:p>
        </w:tc>
        <w:tc>
          <w:tcPr>
            <w:tcW w:w="3119" w:type="dxa"/>
            <w:vAlign w:val="center"/>
          </w:tcPr>
          <w:p w:rsidR="00456C47" w:rsidRPr="00371CA5" w:rsidRDefault="00456C47" w:rsidP="00F05E86">
            <w:pPr>
              <w:contextualSpacing/>
              <w:rPr>
                <w:sz w:val="20"/>
              </w:rPr>
            </w:pPr>
            <w:r w:rsidRPr="00371CA5">
              <w:rPr>
                <w:sz w:val="20"/>
              </w:rPr>
              <w:t>ГОСТ Р 57084-2016 п. 7.1</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2.7.14</w:t>
            </w:r>
          </w:p>
        </w:tc>
        <w:tc>
          <w:tcPr>
            <w:tcW w:w="3544" w:type="dxa"/>
            <w:shd w:val="clear" w:color="auto" w:fill="auto"/>
            <w:vAlign w:val="center"/>
          </w:tcPr>
          <w:p w:rsidR="00456C47" w:rsidRPr="00371CA5" w:rsidRDefault="00456C47" w:rsidP="00F05E86">
            <w:pPr>
              <w:autoSpaceDE w:val="0"/>
              <w:autoSpaceDN w:val="0"/>
              <w:adjustRightInd w:val="0"/>
              <w:rPr>
                <w:sz w:val="20"/>
              </w:rPr>
            </w:pPr>
            <w:r w:rsidRPr="00371CA5">
              <w:rPr>
                <w:sz w:val="20"/>
              </w:rPr>
              <w:t xml:space="preserve">Значение функции передачи модуляции (MTF) на около нулевой пространственной частоте  0,5 мм-1,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82</w:t>
            </w:r>
          </w:p>
        </w:tc>
        <w:tc>
          <w:tcPr>
            <w:tcW w:w="1276" w:type="dxa"/>
            <w:vAlign w:val="center"/>
          </w:tcPr>
          <w:p w:rsidR="00456C47" w:rsidRPr="00371CA5" w:rsidRDefault="00456C47" w:rsidP="00F05E86">
            <w:pPr>
              <w:snapToGrid w:val="0"/>
              <w:rPr>
                <w:sz w:val="20"/>
              </w:rPr>
            </w:pPr>
            <w:r w:rsidRPr="00371CA5">
              <w:rPr>
                <w:sz w:val="20"/>
              </w:rPr>
              <w:t>%</w:t>
            </w:r>
          </w:p>
        </w:tc>
        <w:tc>
          <w:tcPr>
            <w:tcW w:w="1956" w:type="dxa"/>
            <w:shd w:val="clear" w:color="auto" w:fill="auto"/>
          </w:tcPr>
          <w:p w:rsidR="00456C47" w:rsidRDefault="00456C47" w:rsidP="00371CA5">
            <w:pPr>
              <w:contextualSpacing/>
              <w:jc w:val="center"/>
              <w:rPr>
                <w:sz w:val="20"/>
              </w:rPr>
            </w:pPr>
          </w:p>
          <w:p w:rsidR="00456C47" w:rsidRPr="00371CA5" w:rsidRDefault="00456C47" w:rsidP="00371CA5">
            <w:pPr>
              <w:contextualSpacing/>
              <w:jc w:val="center"/>
              <w:rPr>
                <w:sz w:val="20"/>
              </w:rPr>
            </w:pPr>
            <w:r w:rsidRPr="00371CA5">
              <w:rPr>
                <w:sz w:val="20"/>
              </w:rPr>
              <w:t>86</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82</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82</w:t>
            </w:r>
          </w:p>
        </w:tc>
        <w:tc>
          <w:tcPr>
            <w:tcW w:w="3119" w:type="dxa"/>
            <w:vAlign w:val="center"/>
          </w:tcPr>
          <w:p w:rsidR="00456C47" w:rsidRPr="00371CA5" w:rsidRDefault="00456C47" w:rsidP="00F05E86">
            <w:pPr>
              <w:contextualSpacing/>
              <w:rPr>
                <w:sz w:val="20"/>
              </w:rPr>
            </w:pP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2.7.15</w:t>
            </w:r>
          </w:p>
        </w:tc>
        <w:tc>
          <w:tcPr>
            <w:tcW w:w="3544" w:type="dxa"/>
            <w:shd w:val="clear" w:color="auto" w:fill="auto"/>
            <w:vAlign w:val="center"/>
          </w:tcPr>
          <w:p w:rsidR="00456C47" w:rsidRPr="00371CA5" w:rsidRDefault="00456C47" w:rsidP="00F05E86">
            <w:pPr>
              <w:autoSpaceDE w:val="0"/>
              <w:autoSpaceDN w:val="0"/>
              <w:adjustRightInd w:val="0"/>
              <w:rPr>
                <w:sz w:val="20"/>
              </w:rPr>
            </w:pPr>
            <w:r w:rsidRPr="00371CA5">
              <w:rPr>
                <w:sz w:val="20"/>
              </w:rPr>
              <w:t xml:space="preserve">Доза на кадр при контрастной чувствительности 1%, </w:t>
            </w:r>
          </w:p>
        </w:tc>
        <w:tc>
          <w:tcPr>
            <w:tcW w:w="1842" w:type="dxa"/>
            <w:shd w:val="clear" w:color="auto" w:fill="auto"/>
            <w:vAlign w:val="center"/>
          </w:tcPr>
          <w:p w:rsidR="00456C47" w:rsidRPr="00371CA5" w:rsidRDefault="00456C47" w:rsidP="00456C47">
            <w:pPr>
              <w:snapToGrid w:val="0"/>
              <w:rPr>
                <w:sz w:val="20"/>
              </w:rPr>
            </w:pPr>
            <w:r w:rsidRPr="00371CA5">
              <w:rPr>
                <w:sz w:val="20"/>
              </w:rPr>
              <w:t xml:space="preserve">не более 4 </w:t>
            </w:r>
          </w:p>
        </w:tc>
        <w:tc>
          <w:tcPr>
            <w:tcW w:w="1276" w:type="dxa"/>
            <w:vAlign w:val="center"/>
          </w:tcPr>
          <w:p w:rsidR="00456C47" w:rsidRPr="00371CA5" w:rsidRDefault="00456C47" w:rsidP="00F05E86">
            <w:pPr>
              <w:rPr>
                <w:sz w:val="20"/>
              </w:rPr>
            </w:pPr>
            <w:r w:rsidRPr="00371CA5">
              <w:rPr>
                <w:sz w:val="20"/>
              </w:rPr>
              <w:t>мкГр</w:t>
            </w:r>
          </w:p>
        </w:tc>
        <w:tc>
          <w:tcPr>
            <w:tcW w:w="1956" w:type="dxa"/>
            <w:shd w:val="clear" w:color="auto" w:fill="auto"/>
          </w:tcPr>
          <w:p w:rsidR="00456C47" w:rsidRDefault="00456C47" w:rsidP="00371CA5">
            <w:pPr>
              <w:contextualSpacing/>
              <w:jc w:val="center"/>
              <w:rPr>
                <w:sz w:val="20"/>
              </w:rPr>
            </w:pPr>
          </w:p>
          <w:p w:rsidR="00456C47" w:rsidRPr="00371CA5" w:rsidRDefault="00456C47" w:rsidP="00371CA5">
            <w:pPr>
              <w:contextualSpacing/>
              <w:jc w:val="center"/>
              <w:rPr>
                <w:sz w:val="20"/>
              </w:rPr>
            </w:pPr>
            <w:r w:rsidRPr="00371CA5">
              <w:rPr>
                <w:sz w:val="20"/>
              </w:rPr>
              <w:t>4</w:t>
            </w:r>
          </w:p>
        </w:tc>
        <w:tc>
          <w:tcPr>
            <w:tcW w:w="1843" w:type="dxa"/>
            <w:shd w:val="clear" w:color="auto" w:fill="auto"/>
            <w:vAlign w:val="center"/>
          </w:tcPr>
          <w:p w:rsidR="00456C47" w:rsidRDefault="00456C47" w:rsidP="00371CA5">
            <w:pPr>
              <w:jc w:val="center"/>
              <w:rPr>
                <w:sz w:val="20"/>
              </w:rPr>
            </w:pPr>
          </w:p>
          <w:p w:rsidR="00456C47" w:rsidRPr="00371CA5" w:rsidRDefault="00456C47" w:rsidP="00371CA5">
            <w:pPr>
              <w:jc w:val="center"/>
              <w:rPr>
                <w:sz w:val="20"/>
              </w:rPr>
            </w:pPr>
            <w:r w:rsidRPr="00371CA5">
              <w:rPr>
                <w:sz w:val="20"/>
              </w:rPr>
              <w:t>4</w:t>
            </w:r>
          </w:p>
        </w:tc>
        <w:tc>
          <w:tcPr>
            <w:tcW w:w="1843" w:type="dxa"/>
            <w:shd w:val="clear" w:color="auto" w:fill="auto"/>
            <w:vAlign w:val="center"/>
          </w:tcPr>
          <w:p w:rsidR="00456C47" w:rsidRDefault="00456C47" w:rsidP="00371CA5">
            <w:pPr>
              <w:jc w:val="center"/>
              <w:rPr>
                <w:sz w:val="20"/>
              </w:rPr>
            </w:pPr>
          </w:p>
          <w:p w:rsidR="00456C47" w:rsidRPr="00371CA5" w:rsidRDefault="00BA19C1" w:rsidP="00371CA5">
            <w:pPr>
              <w:jc w:val="center"/>
              <w:rPr>
                <w:sz w:val="20"/>
              </w:rPr>
            </w:pPr>
            <w:r>
              <w:rPr>
                <w:sz w:val="20"/>
              </w:rPr>
              <w:t>2</w:t>
            </w:r>
          </w:p>
        </w:tc>
        <w:tc>
          <w:tcPr>
            <w:tcW w:w="3119" w:type="dxa"/>
            <w:vAlign w:val="center"/>
          </w:tcPr>
          <w:p w:rsidR="00456C47" w:rsidRPr="00371CA5" w:rsidRDefault="00456C47" w:rsidP="00F05E86">
            <w:pPr>
              <w:contextualSpacing/>
              <w:rPr>
                <w:sz w:val="20"/>
              </w:rPr>
            </w:pPr>
            <w:r w:rsidRPr="00371CA5">
              <w:rPr>
                <w:sz w:val="20"/>
              </w:rPr>
              <w:t>ГОСТ Р 55772-2013 п.6.1.15.4 б)</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2.7.16</w:t>
            </w:r>
          </w:p>
        </w:tc>
        <w:tc>
          <w:tcPr>
            <w:tcW w:w="3544" w:type="dxa"/>
            <w:shd w:val="clear" w:color="auto" w:fill="auto"/>
            <w:vAlign w:val="center"/>
          </w:tcPr>
          <w:p w:rsidR="00456C47" w:rsidRPr="00371CA5" w:rsidRDefault="00456C47" w:rsidP="00F05E86">
            <w:pPr>
              <w:rPr>
                <w:sz w:val="20"/>
              </w:rPr>
            </w:pPr>
            <w:r w:rsidRPr="00371CA5">
              <w:rPr>
                <w:spacing w:val="2"/>
                <w:sz w:val="20"/>
                <w:shd w:val="clear" w:color="auto" w:fill="FFFFFF"/>
              </w:rPr>
              <w:t xml:space="preserve">Время получения изображения при рентгенографии, </w:t>
            </w:r>
          </w:p>
        </w:tc>
        <w:tc>
          <w:tcPr>
            <w:tcW w:w="1842" w:type="dxa"/>
            <w:shd w:val="clear" w:color="auto" w:fill="auto"/>
            <w:vAlign w:val="center"/>
          </w:tcPr>
          <w:p w:rsidR="00456C47" w:rsidRPr="00371CA5" w:rsidRDefault="00456C47" w:rsidP="00456C47">
            <w:pPr>
              <w:rPr>
                <w:rFonts w:eastAsia="Calibri"/>
                <w:bCs/>
                <w:sz w:val="20"/>
                <w:lang w:eastAsia="en-US"/>
              </w:rPr>
            </w:pPr>
            <w:r w:rsidRPr="00371CA5">
              <w:rPr>
                <w:sz w:val="20"/>
              </w:rPr>
              <w:t>не более</w:t>
            </w:r>
            <w:r w:rsidRPr="00371CA5">
              <w:rPr>
                <w:rFonts w:eastAsia="Calibri"/>
                <w:bCs/>
                <w:sz w:val="20"/>
              </w:rPr>
              <w:t xml:space="preserve"> 4000</w:t>
            </w:r>
          </w:p>
        </w:tc>
        <w:tc>
          <w:tcPr>
            <w:tcW w:w="1276" w:type="dxa"/>
            <w:vAlign w:val="center"/>
          </w:tcPr>
          <w:p w:rsidR="00456C47" w:rsidRPr="00371CA5" w:rsidRDefault="00456C47" w:rsidP="00F05E86">
            <w:pPr>
              <w:rPr>
                <w:sz w:val="20"/>
              </w:rPr>
            </w:pPr>
            <w:r w:rsidRPr="00371CA5">
              <w:rPr>
                <w:spacing w:val="2"/>
                <w:sz w:val="20"/>
                <w:shd w:val="clear" w:color="auto" w:fill="FFFFFF"/>
              </w:rPr>
              <w:t>мс</w:t>
            </w:r>
          </w:p>
        </w:tc>
        <w:tc>
          <w:tcPr>
            <w:tcW w:w="1956" w:type="dxa"/>
            <w:shd w:val="clear" w:color="auto" w:fill="auto"/>
          </w:tcPr>
          <w:p w:rsidR="00456C47" w:rsidRPr="00371CA5" w:rsidRDefault="00456C47" w:rsidP="00371CA5">
            <w:pPr>
              <w:contextualSpacing/>
              <w:jc w:val="center"/>
              <w:rPr>
                <w:sz w:val="20"/>
              </w:rPr>
            </w:pPr>
            <w:r w:rsidRPr="00371CA5">
              <w:rPr>
                <w:sz w:val="20"/>
              </w:rPr>
              <w:t>3000</w:t>
            </w:r>
          </w:p>
        </w:tc>
        <w:tc>
          <w:tcPr>
            <w:tcW w:w="1843" w:type="dxa"/>
            <w:shd w:val="clear" w:color="auto" w:fill="auto"/>
          </w:tcPr>
          <w:p w:rsidR="00456C47" w:rsidRPr="00371CA5" w:rsidRDefault="00456C47" w:rsidP="00371CA5">
            <w:pPr>
              <w:contextualSpacing/>
              <w:jc w:val="center"/>
              <w:rPr>
                <w:sz w:val="20"/>
              </w:rPr>
            </w:pPr>
            <w:r w:rsidRPr="00371CA5">
              <w:rPr>
                <w:sz w:val="20"/>
              </w:rPr>
              <w:t>4000</w:t>
            </w:r>
          </w:p>
        </w:tc>
        <w:tc>
          <w:tcPr>
            <w:tcW w:w="1843" w:type="dxa"/>
            <w:shd w:val="clear" w:color="auto" w:fill="auto"/>
          </w:tcPr>
          <w:p w:rsidR="00456C47" w:rsidRPr="00371CA5" w:rsidRDefault="00456C47" w:rsidP="00371CA5">
            <w:pPr>
              <w:contextualSpacing/>
              <w:jc w:val="center"/>
              <w:rPr>
                <w:sz w:val="20"/>
              </w:rPr>
            </w:pPr>
            <w:r w:rsidRPr="00371CA5">
              <w:rPr>
                <w:sz w:val="20"/>
              </w:rPr>
              <w:t>4000</w:t>
            </w:r>
          </w:p>
        </w:tc>
        <w:tc>
          <w:tcPr>
            <w:tcW w:w="3119" w:type="dxa"/>
            <w:vAlign w:val="center"/>
          </w:tcPr>
          <w:p w:rsidR="00456C47" w:rsidRPr="00371CA5" w:rsidRDefault="00456C47" w:rsidP="00F05E86">
            <w:pPr>
              <w:contextualSpacing/>
              <w:rPr>
                <w:sz w:val="20"/>
              </w:rPr>
            </w:pPr>
            <w:r w:rsidRPr="00371CA5">
              <w:rPr>
                <w:sz w:val="20"/>
              </w:rPr>
              <w:t>ГОСТ Р 55772-2013 п.6.1.15.4 б)</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3</w:t>
            </w:r>
          </w:p>
        </w:tc>
        <w:tc>
          <w:tcPr>
            <w:tcW w:w="3544" w:type="dxa"/>
            <w:shd w:val="clear" w:color="auto" w:fill="auto"/>
          </w:tcPr>
          <w:p w:rsidR="00456C47" w:rsidRPr="00371CA5" w:rsidRDefault="00456C47" w:rsidP="00F05E86">
            <w:pPr>
              <w:rPr>
                <w:b/>
                <w:sz w:val="20"/>
              </w:rPr>
            </w:pPr>
            <w:r w:rsidRPr="00371CA5">
              <w:rPr>
                <w:b/>
                <w:sz w:val="20"/>
              </w:rPr>
              <w:t>Рентгеновское питающее устройство</w:t>
            </w:r>
          </w:p>
        </w:tc>
        <w:tc>
          <w:tcPr>
            <w:tcW w:w="1842" w:type="dxa"/>
            <w:shd w:val="clear" w:color="auto" w:fill="auto"/>
            <w:vAlign w:val="center"/>
          </w:tcPr>
          <w:p w:rsidR="00456C47" w:rsidRPr="00371CA5" w:rsidRDefault="00456C47" w:rsidP="00456C47">
            <w:pPr>
              <w:rPr>
                <w:color w:val="000000" w:themeColor="text1"/>
                <w:sz w:val="20"/>
              </w:rPr>
            </w:pPr>
            <w:r w:rsidRPr="00371CA5">
              <w:rPr>
                <w:color w:val="000000" w:themeColor="text1"/>
                <w:sz w:val="20"/>
              </w:rPr>
              <w:t>Наличие</w:t>
            </w:r>
          </w:p>
        </w:tc>
        <w:tc>
          <w:tcPr>
            <w:tcW w:w="1276" w:type="dxa"/>
            <w:shd w:val="clear" w:color="auto" w:fill="auto"/>
            <w:vAlign w:val="center"/>
          </w:tcPr>
          <w:p w:rsidR="00456C47" w:rsidRPr="00371CA5" w:rsidRDefault="00456C47" w:rsidP="00F05E86">
            <w:pPr>
              <w:rPr>
                <w:sz w:val="20"/>
              </w:rPr>
            </w:pPr>
          </w:p>
        </w:tc>
        <w:tc>
          <w:tcPr>
            <w:tcW w:w="1956" w:type="dxa"/>
            <w:shd w:val="clear" w:color="auto" w:fill="auto"/>
          </w:tcPr>
          <w:p w:rsidR="00456C47" w:rsidRPr="00371CA5" w:rsidRDefault="00456C47" w:rsidP="00371CA5">
            <w:pPr>
              <w:jc w:val="center"/>
              <w:rPr>
                <w:sz w:val="20"/>
              </w:rPr>
            </w:pPr>
            <w:r w:rsidRPr="00371CA5">
              <w:rPr>
                <w:color w:val="000000" w:themeColor="text1"/>
                <w:sz w:val="20"/>
              </w:rPr>
              <w:t>Наличие</w:t>
            </w:r>
          </w:p>
        </w:tc>
        <w:tc>
          <w:tcPr>
            <w:tcW w:w="1843"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1843" w:type="dxa"/>
            <w:shd w:val="clear" w:color="auto" w:fill="auto"/>
            <w:vAlign w:val="center"/>
          </w:tcPr>
          <w:p w:rsidR="00456C47" w:rsidRPr="00371CA5" w:rsidRDefault="00456C47" w:rsidP="00371CA5">
            <w:pPr>
              <w:jc w:val="center"/>
              <w:rPr>
                <w:color w:val="000000" w:themeColor="text1"/>
                <w:sz w:val="20"/>
              </w:rPr>
            </w:pPr>
            <w:r w:rsidRPr="00371CA5">
              <w:rPr>
                <w:color w:val="000000" w:themeColor="text1"/>
                <w:sz w:val="20"/>
              </w:rPr>
              <w:t>Наличие</w:t>
            </w:r>
          </w:p>
        </w:tc>
        <w:tc>
          <w:tcPr>
            <w:tcW w:w="3119" w:type="dxa"/>
            <w:vMerge w:val="restart"/>
          </w:tcPr>
          <w:p w:rsidR="00456C47" w:rsidRPr="00371CA5" w:rsidRDefault="00456C47" w:rsidP="00F05E86">
            <w:pPr>
              <w:rPr>
                <w:sz w:val="20"/>
              </w:rPr>
            </w:pPr>
            <w:r w:rsidRPr="00371CA5">
              <w:rPr>
                <w:sz w:val="20"/>
              </w:rPr>
              <w:t>ГОСТ Р 55772-2013 п.6.1.18</w:t>
            </w:r>
          </w:p>
        </w:tc>
      </w:tr>
      <w:tr w:rsidR="00456C47" w:rsidRPr="00371CA5" w:rsidTr="0012697B">
        <w:trPr>
          <w:trHeight w:val="260"/>
        </w:trPr>
        <w:tc>
          <w:tcPr>
            <w:tcW w:w="851" w:type="dxa"/>
            <w:shd w:val="clear" w:color="auto" w:fill="auto"/>
            <w:noWrap/>
          </w:tcPr>
          <w:p w:rsidR="00456C47" w:rsidRPr="00371CA5" w:rsidRDefault="00456C47" w:rsidP="00446438">
            <w:pPr>
              <w:jc w:val="right"/>
              <w:rPr>
                <w:sz w:val="20"/>
              </w:rPr>
            </w:pPr>
            <w:r w:rsidRPr="00371CA5">
              <w:rPr>
                <w:sz w:val="20"/>
              </w:rPr>
              <w:t>3.1</w:t>
            </w:r>
          </w:p>
        </w:tc>
        <w:tc>
          <w:tcPr>
            <w:tcW w:w="3544" w:type="dxa"/>
            <w:shd w:val="clear" w:color="auto" w:fill="auto"/>
          </w:tcPr>
          <w:p w:rsidR="00456C47" w:rsidRPr="00371CA5" w:rsidRDefault="00456C47" w:rsidP="00F05E86">
            <w:pPr>
              <w:rPr>
                <w:sz w:val="20"/>
              </w:rPr>
            </w:pPr>
            <w:r w:rsidRPr="00371CA5">
              <w:rPr>
                <w:sz w:val="20"/>
              </w:rPr>
              <w:t>Максимальная мощность генератора</w:t>
            </w:r>
          </w:p>
        </w:tc>
        <w:tc>
          <w:tcPr>
            <w:tcW w:w="1842" w:type="dxa"/>
            <w:shd w:val="clear" w:color="auto" w:fill="auto"/>
            <w:vAlign w:val="center"/>
          </w:tcPr>
          <w:p w:rsidR="00456C47" w:rsidRPr="00371CA5" w:rsidRDefault="00236350" w:rsidP="00456C47">
            <w:pPr>
              <w:rPr>
                <w:sz w:val="20"/>
              </w:rPr>
            </w:pPr>
            <w:r>
              <w:rPr>
                <w:sz w:val="20"/>
              </w:rPr>
              <w:t>Не менее 55</w:t>
            </w:r>
          </w:p>
        </w:tc>
        <w:tc>
          <w:tcPr>
            <w:tcW w:w="1276" w:type="dxa"/>
            <w:vAlign w:val="center"/>
          </w:tcPr>
          <w:p w:rsidR="00456C47" w:rsidRPr="00371CA5" w:rsidRDefault="00456C47" w:rsidP="00F05E86">
            <w:pPr>
              <w:rPr>
                <w:sz w:val="20"/>
              </w:rPr>
            </w:pPr>
            <w:r w:rsidRPr="00371CA5">
              <w:rPr>
                <w:sz w:val="20"/>
              </w:rPr>
              <w:t>кВт</w:t>
            </w:r>
          </w:p>
        </w:tc>
        <w:tc>
          <w:tcPr>
            <w:tcW w:w="1956" w:type="dxa"/>
            <w:shd w:val="clear" w:color="auto" w:fill="auto"/>
            <w:vAlign w:val="center"/>
          </w:tcPr>
          <w:p w:rsidR="00456C47" w:rsidRPr="00371CA5" w:rsidRDefault="00236350" w:rsidP="00371CA5">
            <w:pPr>
              <w:jc w:val="center"/>
              <w:rPr>
                <w:sz w:val="20"/>
              </w:rPr>
            </w:pPr>
            <w:r>
              <w:rPr>
                <w:sz w:val="20"/>
              </w:rPr>
              <w:t>55 (есть комплектация 65 кВт)</w:t>
            </w:r>
          </w:p>
        </w:tc>
        <w:tc>
          <w:tcPr>
            <w:tcW w:w="1843" w:type="dxa"/>
            <w:shd w:val="clear" w:color="auto" w:fill="auto"/>
            <w:vAlign w:val="center"/>
          </w:tcPr>
          <w:p w:rsidR="00456C47" w:rsidRPr="00371CA5" w:rsidRDefault="00456C47" w:rsidP="00371CA5">
            <w:pPr>
              <w:jc w:val="center"/>
              <w:rPr>
                <w:sz w:val="20"/>
              </w:rPr>
            </w:pPr>
            <w:r w:rsidRPr="00371CA5">
              <w:rPr>
                <w:sz w:val="20"/>
              </w:rPr>
              <w:t>65</w:t>
            </w:r>
          </w:p>
        </w:tc>
        <w:tc>
          <w:tcPr>
            <w:tcW w:w="1843" w:type="dxa"/>
            <w:shd w:val="clear" w:color="auto" w:fill="auto"/>
            <w:vAlign w:val="center"/>
          </w:tcPr>
          <w:p w:rsidR="00456C47" w:rsidRPr="00371CA5" w:rsidRDefault="00456C47" w:rsidP="0012697B">
            <w:pPr>
              <w:jc w:val="center"/>
              <w:rPr>
                <w:sz w:val="20"/>
              </w:rPr>
            </w:pPr>
            <w:r w:rsidRPr="00371CA5">
              <w:rPr>
                <w:sz w:val="20"/>
              </w:rPr>
              <w:t>65</w:t>
            </w:r>
            <w:r w:rsidR="007C624C">
              <w:rPr>
                <w:sz w:val="20"/>
              </w:rPr>
              <w:t xml:space="preserve"> </w:t>
            </w:r>
          </w:p>
        </w:tc>
        <w:tc>
          <w:tcPr>
            <w:tcW w:w="3119" w:type="dxa"/>
            <w:vMerge/>
          </w:tcPr>
          <w:p w:rsidR="00456C47" w:rsidRPr="00371CA5" w:rsidRDefault="00456C47" w:rsidP="00F05E86">
            <w:pPr>
              <w:rPr>
                <w:sz w:val="20"/>
              </w:rPr>
            </w:pPr>
          </w:p>
        </w:tc>
      </w:tr>
      <w:bookmarkEnd w:id="0"/>
      <w:tr w:rsidR="00456C47" w:rsidRPr="00371CA5" w:rsidTr="00236350">
        <w:trPr>
          <w:trHeight w:val="50"/>
        </w:trPr>
        <w:tc>
          <w:tcPr>
            <w:tcW w:w="851" w:type="dxa"/>
            <w:shd w:val="clear" w:color="auto" w:fill="auto"/>
            <w:noWrap/>
          </w:tcPr>
          <w:p w:rsidR="00456C47" w:rsidRPr="00371CA5" w:rsidRDefault="00456C47" w:rsidP="00446438">
            <w:pPr>
              <w:jc w:val="right"/>
              <w:rPr>
                <w:sz w:val="20"/>
              </w:rPr>
            </w:pPr>
            <w:r w:rsidRPr="00371CA5">
              <w:rPr>
                <w:sz w:val="20"/>
              </w:rPr>
              <w:t>3.2</w:t>
            </w:r>
          </w:p>
        </w:tc>
        <w:tc>
          <w:tcPr>
            <w:tcW w:w="3544" w:type="dxa"/>
            <w:shd w:val="clear" w:color="auto" w:fill="auto"/>
          </w:tcPr>
          <w:p w:rsidR="00456C47" w:rsidRPr="00371CA5" w:rsidRDefault="00456C47" w:rsidP="00F05E86">
            <w:pPr>
              <w:rPr>
                <w:sz w:val="20"/>
              </w:rPr>
            </w:pPr>
            <w:r w:rsidRPr="00371CA5">
              <w:rPr>
                <w:sz w:val="20"/>
              </w:rPr>
              <w:t>Диапазон анодного напряжения</w:t>
            </w:r>
          </w:p>
        </w:tc>
        <w:tc>
          <w:tcPr>
            <w:tcW w:w="1842" w:type="dxa"/>
            <w:shd w:val="clear" w:color="auto" w:fill="auto"/>
            <w:vAlign w:val="center"/>
          </w:tcPr>
          <w:p w:rsidR="00456C47" w:rsidRPr="00371CA5" w:rsidRDefault="00456C47" w:rsidP="00456C47">
            <w:pPr>
              <w:rPr>
                <w:sz w:val="20"/>
              </w:rPr>
            </w:pPr>
            <w:r w:rsidRPr="00371CA5">
              <w:rPr>
                <w:sz w:val="20"/>
              </w:rPr>
              <w:t>Не менее 40-150</w:t>
            </w:r>
          </w:p>
        </w:tc>
        <w:tc>
          <w:tcPr>
            <w:tcW w:w="1276" w:type="dxa"/>
            <w:vAlign w:val="center"/>
          </w:tcPr>
          <w:p w:rsidR="00456C47" w:rsidRPr="00371CA5" w:rsidRDefault="00456C47" w:rsidP="00F05E86">
            <w:pPr>
              <w:rPr>
                <w:sz w:val="20"/>
              </w:rPr>
            </w:pPr>
            <w:r w:rsidRPr="00371CA5">
              <w:rPr>
                <w:sz w:val="20"/>
              </w:rPr>
              <w:t>кВ</w:t>
            </w:r>
          </w:p>
        </w:tc>
        <w:tc>
          <w:tcPr>
            <w:tcW w:w="1956" w:type="dxa"/>
            <w:shd w:val="clear" w:color="auto" w:fill="auto"/>
            <w:vAlign w:val="center"/>
          </w:tcPr>
          <w:p w:rsidR="00456C47" w:rsidRPr="00371CA5" w:rsidRDefault="00456C47" w:rsidP="00371CA5">
            <w:pPr>
              <w:jc w:val="center"/>
              <w:rPr>
                <w:sz w:val="20"/>
              </w:rPr>
            </w:pPr>
            <w:r w:rsidRPr="00371CA5">
              <w:rPr>
                <w:sz w:val="20"/>
              </w:rPr>
              <w:t>40-150</w:t>
            </w:r>
          </w:p>
        </w:tc>
        <w:tc>
          <w:tcPr>
            <w:tcW w:w="1843" w:type="dxa"/>
            <w:vAlign w:val="center"/>
          </w:tcPr>
          <w:p w:rsidR="00456C47" w:rsidRPr="00371CA5" w:rsidRDefault="00456C47" w:rsidP="00371CA5">
            <w:pPr>
              <w:jc w:val="center"/>
              <w:rPr>
                <w:sz w:val="20"/>
              </w:rPr>
            </w:pPr>
            <w:r w:rsidRPr="00371CA5">
              <w:rPr>
                <w:sz w:val="20"/>
              </w:rPr>
              <w:t>40-150</w:t>
            </w:r>
          </w:p>
        </w:tc>
        <w:tc>
          <w:tcPr>
            <w:tcW w:w="1843" w:type="dxa"/>
            <w:shd w:val="clear" w:color="auto" w:fill="auto"/>
            <w:vAlign w:val="center"/>
          </w:tcPr>
          <w:p w:rsidR="00456C47" w:rsidRPr="00371CA5" w:rsidRDefault="00456C47" w:rsidP="00371CA5">
            <w:pPr>
              <w:jc w:val="center"/>
              <w:rPr>
                <w:sz w:val="20"/>
              </w:rPr>
            </w:pPr>
            <w:r w:rsidRPr="00371CA5">
              <w:rPr>
                <w:sz w:val="20"/>
              </w:rPr>
              <w:t>40-150</w:t>
            </w:r>
          </w:p>
        </w:tc>
        <w:tc>
          <w:tcPr>
            <w:tcW w:w="3119" w:type="dxa"/>
            <w:vMerge/>
          </w:tcPr>
          <w:p w:rsidR="00456C47" w:rsidRPr="00371CA5" w:rsidRDefault="00456C47" w:rsidP="00F05E86">
            <w:pPr>
              <w:rPr>
                <w:sz w:val="20"/>
              </w:rPr>
            </w:pPr>
          </w:p>
        </w:tc>
      </w:tr>
      <w:tr w:rsidR="00456C47" w:rsidRPr="00371CA5" w:rsidTr="00236350">
        <w:trPr>
          <w:trHeight w:val="260"/>
        </w:trPr>
        <w:tc>
          <w:tcPr>
            <w:tcW w:w="851" w:type="dxa"/>
            <w:shd w:val="clear" w:color="auto" w:fill="auto"/>
            <w:noWrap/>
          </w:tcPr>
          <w:p w:rsidR="00456C47" w:rsidRPr="00371CA5" w:rsidRDefault="00456C47" w:rsidP="00446438">
            <w:pPr>
              <w:jc w:val="right"/>
              <w:rPr>
                <w:sz w:val="20"/>
              </w:rPr>
            </w:pPr>
            <w:r w:rsidRPr="00371CA5">
              <w:rPr>
                <w:sz w:val="20"/>
              </w:rPr>
              <w:t>3.3</w:t>
            </w:r>
          </w:p>
        </w:tc>
        <w:tc>
          <w:tcPr>
            <w:tcW w:w="3544" w:type="dxa"/>
            <w:shd w:val="clear" w:color="auto" w:fill="auto"/>
          </w:tcPr>
          <w:p w:rsidR="00456C47" w:rsidRPr="00371CA5" w:rsidRDefault="00456C47" w:rsidP="00F05E86">
            <w:pPr>
              <w:rPr>
                <w:sz w:val="20"/>
              </w:rPr>
            </w:pPr>
            <w:r w:rsidRPr="00371CA5">
              <w:rPr>
                <w:sz w:val="20"/>
              </w:rPr>
              <w:t>Диапазон изменения количества электричества</w:t>
            </w:r>
          </w:p>
        </w:tc>
        <w:tc>
          <w:tcPr>
            <w:tcW w:w="1842" w:type="dxa"/>
            <w:shd w:val="clear" w:color="auto" w:fill="auto"/>
            <w:vAlign w:val="center"/>
          </w:tcPr>
          <w:p w:rsidR="00456C47" w:rsidRPr="00371CA5" w:rsidRDefault="00236350" w:rsidP="00456C47">
            <w:pPr>
              <w:rPr>
                <w:sz w:val="20"/>
              </w:rPr>
            </w:pPr>
            <w:r>
              <w:rPr>
                <w:sz w:val="20"/>
              </w:rPr>
              <w:t>Не менее 0.5-630</w:t>
            </w:r>
          </w:p>
        </w:tc>
        <w:tc>
          <w:tcPr>
            <w:tcW w:w="1276" w:type="dxa"/>
            <w:vAlign w:val="center"/>
          </w:tcPr>
          <w:p w:rsidR="00456C47" w:rsidRPr="00371CA5" w:rsidRDefault="00456C47" w:rsidP="00F05E86">
            <w:pPr>
              <w:rPr>
                <w:sz w:val="20"/>
              </w:rPr>
            </w:pPr>
            <w:r w:rsidRPr="00371CA5">
              <w:rPr>
                <w:sz w:val="20"/>
              </w:rPr>
              <w:t>мАс</w:t>
            </w:r>
          </w:p>
        </w:tc>
        <w:tc>
          <w:tcPr>
            <w:tcW w:w="1956" w:type="dxa"/>
            <w:shd w:val="clear" w:color="auto" w:fill="auto"/>
            <w:vAlign w:val="center"/>
          </w:tcPr>
          <w:p w:rsidR="00456C47" w:rsidRPr="00371CA5" w:rsidRDefault="00236350" w:rsidP="00371CA5">
            <w:pPr>
              <w:jc w:val="center"/>
              <w:rPr>
                <w:sz w:val="20"/>
              </w:rPr>
            </w:pPr>
            <w:r>
              <w:rPr>
                <w:sz w:val="20"/>
              </w:rPr>
              <w:t>0.1-630</w:t>
            </w:r>
          </w:p>
        </w:tc>
        <w:tc>
          <w:tcPr>
            <w:tcW w:w="1843" w:type="dxa"/>
            <w:vAlign w:val="center"/>
          </w:tcPr>
          <w:p w:rsidR="00456C47" w:rsidRPr="00371CA5" w:rsidRDefault="00456C47" w:rsidP="00371CA5">
            <w:pPr>
              <w:jc w:val="center"/>
              <w:rPr>
                <w:sz w:val="20"/>
              </w:rPr>
            </w:pPr>
            <w:r w:rsidRPr="00371CA5">
              <w:rPr>
                <w:sz w:val="20"/>
              </w:rPr>
              <w:t>0.5-800</w:t>
            </w:r>
          </w:p>
        </w:tc>
        <w:tc>
          <w:tcPr>
            <w:tcW w:w="1843" w:type="dxa"/>
            <w:shd w:val="clear" w:color="auto" w:fill="auto"/>
            <w:vAlign w:val="center"/>
          </w:tcPr>
          <w:p w:rsidR="00456C47" w:rsidRPr="00371CA5" w:rsidRDefault="00BA19C1" w:rsidP="00371CA5">
            <w:pPr>
              <w:jc w:val="center"/>
              <w:rPr>
                <w:sz w:val="20"/>
              </w:rPr>
            </w:pPr>
            <w:r>
              <w:rPr>
                <w:sz w:val="20"/>
              </w:rPr>
              <w:t>0.4-10</w:t>
            </w:r>
            <w:r w:rsidR="00456C47" w:rsidRPr="00371CA5">
              <w:rPr>
                <w:sz w:val="20"/>
              </w:rPr>
              <w:t>00</w:t>
            </w:r>
          </w:p>
        </w:tc>
        <w:tc>
          <w:tcPr>
            <w:tcW w:w="3119" w:type="dxa"/>
            <w:vMerge/>
          </w:tcPr>
          <w:p w:rsidR="00456C47" w:rsidRPr="00371CA5" w:rsidRDefault="00456C47" w:rsidP="00F05E86">
            <w:pPr>
              <w:rPr>
                <w:sz w:val="20"/>
              </w:rPr>
            </w:pPr>
          </w:p>
        </w:tc>
      </w:tr>
      <w:tr w:rsidR="00456C47" w:rsidRPr="00371CA5" w:rsidTr="00236350">
        <w:trPr>
          <w:trHeight w:val="260"/>
        </w:trPr>
        <w:tc>
          <w:tcPr>
            <w:tcW w:w="851" w:type="dxa"/>
            <w:shd w:val="clear" w:color="auto" w:fill="auto"/>
            <w:noWrap/>
          </w:tcPr>
          <w:p w:rsidR="00456C47" w:rsidRPr="00371CA5" w:rsidRDefault="00456C47" w:rsidP="00446438">
            <w:pPr>
              <w:jc w:val="right"/>
              <w:rPr>
                <w:sz w:val="20"/>
              </w:rPr>
            </w:pPr>
            <w:r w:rsidRPr="00371CA5">
              <w:rPr>
                <w:sz w:val="20"/>
              </w:rPr>
              <w:t>3.4</w:t>
            </w:r>
          </w:p>
        </w:tc>
        <w:tc>
          <w:tcPr>
            <w:tcW w:w="3544" w:type="dxa"/>
            <w:shd w:val="clear" w:color="auto" w:fill="auto"/>
          </w:tcPr>
          <w:p w:rsidR="00456C47" w:rsidRPr="00371CA5" w:rsidRDefault="00456C47" w:rsidP="00F05E86">
            <w:pPr>
              <w:rPr>
                <w:sz w:val="20"/>
              </w:rPr>
            </w:pPr>
            <w:r w:rsidRPr="00371CA5">
              <w:rPr>
                <w:sz w:val="20"/>
              </w:rPr>
              <w:t>Минимальное время экспозиции</w:t>
            </w:r>
          </w:p>
        </w:tc>
        <w:tc>
          <w:tcPr>
            <w:tcW w:w="1842" w:type="dxa"/>
            <w:shd w:val="clear" w:color="auto" w:fill="auto"/>
            <w:vAlign w:val="center"/>
          </w:tcPr>
          <w:p w:rsidR="00456C47" w:rsidRPr="00371CA5" w:rsidRDefault="00456C47" w:rsidP="00456C47">
            <w:pPr>
              <w:rPr>
                <w:sz w:val="20"/>
              </w:rPr>
            </w:pPr>
            <w:r w:rsidRPr="00371CA5">
              <w:rPr>
                <w:sz w:val="20"/>
              </w:rPr>
              <w:t>Не более 1</w:t>
            </w:r>
          </w:p>
        </w:tc>
        <w:tc>
          <w:tcPr>
            <w:tcW w:w="1276" w:type="dxa"/>
            <w:vAlign w:val="center"/>
          </w:tcPr>
          <w:p w:rsidR="00456C47" w:rsidRPr="00371CA5" w:rsidRDefault="00456C47" w:rsidP="00F05E86">
            <w:pPr>
              <w:rPr>
                <w:sz w:val="20"/>
              </w:rPr>
            </w:pPr>
            <w:r w:rsidRPr="00371CA5">
              <w:rPr>
                <w:sz w:val="20"/>
              </w:rPr>
              <w:t>мс</w:t>
            </w:r>
          </w:p>
        </w:tc>
        <w:tc>
          <w:tcPr>
            <w:tcW w:w="1956" w:type="dxa"/>
            <w:shd w:val="clear" w:color="auto" w:fill="auto"/>
            <w:vAlign w:val="center"/>
          </w:tcPr>
          <w:p w:rsidR="00456C47" w:rsidRPr="00371CA5" w:rsidRDefault="00456C47" w:rsidP="00371CA5">
            <w:pPr>
              <w:jc w:val="center"/>
              <w:rPr>
                <w:sz w:val="20"/>
              </w:rPr>
            </w:pPr>
            <w:r w:rsidRPr="00371CA5">
              <w:rPr>
                <w:sz w:val="20"/>
              </w:rPr>
              <w:t>1</w:t>
            </w:r>
          </w:p>
        </w:tc>
        <w:tc>
          <w:tcPr>
            <w:tcW w:w="1843" w:type="dxa"/>
            <w:vAlign w:val="center"/>
          </w:tcPr>
          <w:p w:rsidR="00456C47" w:rsidRPr="00371CA5" w:rsidRDefault="00456C47" w:rsidP="00371CA5">
            <w:pPr>
              <w:jc w:val="center"/>
              <w:rPr>
                <w:sz w:val="20"/>
              </w:rPr>
            </w:pPr>
            <w:r w:rsidRPr="00371CA5">
              <w:rPr>
                <w:sz w:val="20"/>
              </w:rPr>
              <w:t>1</w:t>
            </w:r>
          </w:p>
        </w:tc>
        <w:tc>
          <w:tcPr>
            <w:tcW w:w="1843" w:type="dxa"/>
            <w:shd w:val="clear" w:color="auto" w:fill="auto"/>
            <w:vAlign w:val="center"/>
          </w:tcPr>
          <w:p w:rsidR="00456C47" w:rsidRPr="00371CA5" w:rsidRDefault="00456C47" w:rsidP="00371CA5">
            <w:pPr>
              <w:jc w:val="center"/>
              <w:rPr>
                <w:sz w:val="20"/>
              </w:rPr>
            </w:pPr>
            <w:r w:rsidRPr="00371CA5">
              <w:rPr>
                <w:sz w:val="20"/>
              </w:rPr>
              <w:t>1</w:t>
            </w:r>
          </w:p>
        </w:tc>
        <w:tc>
          <w:tcPr>
            <w:tcW w:w="3119" w:type="dxa"/>
            <w:vMerge/>
          </w:tcPr>
          <w:p w:rsidR="00456C47" w:rsidRPr="00371CA5" w:rsidRDefault="00456C47" w:rsidP="00F05E86">
            <w:pPr>
              <w:rPr>
                <w:sz w:val="20"/>
              </w:rPr>
            </w:pPr>
          </w:p>
        </w:tc>
      </w:tr>
      <w:tr w:rsidR="00456C47" w:rsidRPr="00371CA5" w:rsidTr="00236350">
        <w:trPr>
          <w:trHeight w:val="260"/>
        </w:trPr>
        <w:tc>
          <w:tcPr>
            <w:tcW w:w="851" w:type="dxa"/>
            <w:shd w:val="clear" w:color="auto" w:fill="auto"/>
            <w:noWrap/>
          </w:tcPr>
          <w:p w:rsidR="00456C47" w:rsidRPr="00371CA5" w:rsidRDefault="00456C47" w:rsidP="00446438">
            <w:pPr>
              <w:jc w:val="right"/>
              <w:rPr>
                <w:sz w:val="20"/>
              </w:rPr>
            </w:pPr>
            <w:r w:rsidRPr="00371CA5">
              <w:rPr>
                <w:sz w:val="20"/>
              </w:rPr>
              <w:t>3.5</w:t>
            </w:r>
          </w:p>
        </w:tc>
        <w:tc>
          <w:tcPr>
            <w:tcW w:w="3544" w:type="dxa"/>
            <w:shd w:val="clear" w:color="auto" w:fill="auto"/>
          </w:tcPr>
          <w:p w:rsidR="00456C47" w:rsidRPr="00371CA5" w:rsidRDefault="00456C47" w:rsidP="00F05E86">
            <w:pPr>
              <w:rPr>
                <w:sz w:val="20"/>
              </w:rPr>
            </w:pPr>
            <w:r w:rsidRPr="00371CA5">
              <w:rPr>
                <w:sz w:val="20"/>
              </w:rPr>
              <w:t>Частота пульсации</w:t>
            </w:r>
          </w:p>
        </w:tc>
        <w:tc>
          <w:tcPr>
            <w:tcW w:w="1842" w:type="dxa"/>
            <w:shd w:val="clear" w:color="auto" w:fill="auto"/>
            <w:vAlign w:val="center"/>
          </w:tcPr>
          <w:p w:rsidR="00456C47" w:rsidRPr="00371CA5" w:rsidRDefault="00456C47" w:rsidP="00456C47">
            <w:pPr>
              <w:rPr>
                <w:sz w:val="20"/>
              </w:rPr>
            </w:pPr>
            <w:r w:rsidRPr="00371CA5">
              <w:rPr>
                <w:sz w:val="20"/>
              </w:rPr>
              <w:t>Не менее 333</w:t>
            </w:r>
          </w:p>
        </w:tc>
        <w:tc>
          <w:tcPr>
            <w:tcW w:w="1276" w:type="dxa"/>
            <w:vAlign w:val="center"/>
          </w:tcPr>
          <w:p w:rsidR="00456C47" w:rsidRPr="00371CA5" w:rsidRDefault="00456C47" w:rsidP="00F05E86">
            <w:pPr>
              <w:rPr>
                <w:sz w:val="20"/>
              </w:rPr>
            </w:pPr>
            <w:r w:rsidRPr="00371CA5">
              <w:rPr>
                <w:sz w:val="20"/>
              </w:rPr>
              <w:t>кГц</w:t>
            </w:r>
          </w:p>
        </w:tc>
        <w:tc>
          <w:tcPr>
            <w:tcW w:w="1956" w:type="dxa"/>
            <w:shd w:val="clear" w:color="auto" w:fill="auto"/>
            <w:vAlign w:val="center"/>
          </w:tcPr>
          <w:p w:rsidR="00456C47" w:rsidRPr="00371CA5" w:rsidRDefault="00456C47" w:rsidP="00371CA5">
            <w:pPr>
              <w:jc w:val="center"/>
              <w:rPr>
                <w:sz w:val="20"/>
              </w:rPr>
            </w:pPr>
            <w:r w:rsidRPr="00371CA5">
              <w:rPr>
                <w:sz w:val="20"/>
              </w:rPr>
              <w:t>400</w:t>
            </w:r>
          </w:p>
        </w:tc>
        <w:tc>
          <w:tcPr>
            <w:tcW w:w="1843" w:type="dxa"/>
            <w:vAlign w:val="center"/>
          </w:tcPr>
          <w:p w:rsidR="00456C47" w:rsidRPr="00371CA5" w:rsidRDefault="00456C47" w:rsidP="00371CA5">
            <w:pPr>
              <w:jc w:val="center"/>
              <w:rPr>
                <w:sz w:val="20"/>
              </w:rPr>
            </w:pPr>
            <w:r w:rsidRPr="00371CA5">
              <w:rPr>
                <w:sz w:val="20"/>
              </w:rPr>
              <w:t>333</w:t>
            </w:r>
          </w:p>
        </w:tc>
        <w:tc>
          <w:tcPr>
            <w:tcW w:w="1843" w:type="dxa"/>
            <w:shd w:val="clear" w:color="auto" w:fill="auto"/>
            <w:vAlign w:val="center"/>
          </w:tcPr>
          <w:p w:rsidR="00456C47" w:rsidRPr="00371CA5" w:rsidRDefault="00456C47" w:rsidP="00371CA5">
            <w:pPr>
              <w:jc w:val="center"/>
              <w:rPr>
                <w:sz w:val="20"/>
              </w:rPr>
            </w:pPr>
            <w:r w:rsidRPr="00371CA5">
              <w:rPr>
                <w:sz w:val="20"/>
              </w:rPr>
              <w:t>400</w:t>
            </w:r>
          </w:p>
        </w:tc>
        <w:tc>
          <w:tcPr>
            <w:tcW w:w="3119" w:type="dxa"/>
          </w:tcPr>
          <w:p w:rsidR="00456C47" w:rsidRPr="00371CA5" w:rsidRDefault="00456C47" w:rsidP="00F05E86">
            <w:pPr>
              <w:rPr>
                <w:sz w:val="20"/>
              </w:rPr>
            </w:pPr>
            <w:r w:rsidRPr="00371CA5">
              <w:rPr>
                <w:color w:val="000000"/>
                <w:sz w:val="20"/>
              </w:rPr>
              <w:t>ГОСТ Р 55772-2013 п. 7.2</w:t>
            </w:r>
            <w:r w:rsidRPr="00371CA5">
              <w:rPr>
                <w:sz w:val="20"/>
              </w:rPr>
              <w:t xml:space="preserve"> для </w:t>
            </w:r>
            <w:r w:rsidRPr="00371CA5">
              <w:rPr>
                <w:sz w:val="20"/>
              </w:rPr>
              <w:lastRenderedPageBreak/>
              <w:t>оптимизации повторяемости заданных значении параметров экспозиции</w:t>
            </w:r>
          </w:p>
        </w:tc>
      </w:tr>
      <w:tr w:rsidR="00456C47" w:rsidRPr="00371CA5" w:rsidTr="00236350">
        <w:trPr>
          <w:trHeight w:val="85"/>
        </w:trPr>
        <w:tc>
          <w:tcPr>
            <w:tcW w:w="851" w:type="dxa"/>
            <w:shd w:val="clear" w:color="auto" w:fill="auto"/>
            <w:noWrap/>
          </w:tcPr>
          <w:p w:rsidR="00456C47" w:rsidRPr="00371CA5" w:rsidRDefault="00456C47" w:rsidP="00446438">
            <w:pPr>
              <w:jc w:val="right"/>
              <w:rPr>
                <w:sz w:val="20"/>
              </w:rPr>
            </w:pPr>
            <w:r w:rsidRPr="00371CA5">
              <w:rPr>
                <w:sz w:val="20"/>
              </w:rPr>
              <w:lastRenderedPageBreak/>
              <w:t>3.6</w:t>
            </w:r>
          </w:p>
        </w:tc>
        <w:tc>
          <w:tcPr>
            <w:tcW w:w="3544" w:type="dxa"/>
            <w:shd w:val="clear" w:color="auto" w:fill="auto"/>
          </w:tcPr>
          <w:p w:rsidR="00456C47" w:rsidRPr="00371CA5" w:rsidRDefault="00456C47" w:rsidP="00F05E86">
            <w:pPr>
              <w:rPr>
                <w:sz w:val="20"/>
              </w:rPr>
            </w:pPr>
            <w:r w:rsidRPr="00371CA5">
              <w:rPr>
                <w:sz w:val="20"/>
              </w:rPr>
              <w:t>Диапазон изменения анодного тока при рентгенографии</w:t>
            </w:r>
          </w:p>
        </w:tc>
        <w:tc>
          <w:tcPr>
            <w:tcW w:w="1842" w:type="dxa"/>
            <w:shd w:val="clear" w:color="auto" w:fill="auto"/>
            <w:vAlign w:val="center"/>
          </w:tcPr>
          <w:p w:rsidR="00456C47" w:rsidRPr="00371CA5" w:rsidRDefault="00236350" w:rsidP="00456C47">
            <w:pPr>
              <w:rPr>
                <w:sz w:val="20"/>
              </w:rPr>
            </w:pPr>
            <w:r>
              <w:rPr>
                <w:sz w:val="20"/>
              </w:rPr>
              <w:t>Не менее 10 – 630</w:t>
            </w:r>
          </w:p>
        </w:tc>
        <w:tc>
          <w:tcPr>
            <w:tcW w:w="1276" w:type="dxa"/>
            <w:vAlign w:val="center"/>
          </w:tcPr>
          <w:p w:rsidR="00456C47" w:rsidRPr="00371CA5" w:rsidRDefault="00456C47" w:rsidP="00F05E86">
            <w:pPr>
              <w:rPr>
                <w:sz w:val="20"/>
              </w:rPr>
            </w:pPr>
            <w:r w:rsidRPr="00371CA5">
              <w:rPr>
                <w:sz w:val="20"/>
              </w:rPr>
              <w:t>мА</w:t>
            </w:r>
          </w:p>
        </w:tc>
        <w:tc>
          <w:tcPr>
            <w:tcW w:w="1956" w:type="dxa"/>
            <w:shd w:val="clear" w:color="auto" w:fill="auto"/>
          </w:tcPr>
          <w:p w:rsidR="00456C47" w:rsidRDefault="00456C47" w:rsidP="00371CA5">
            <w:pPr>
              <w:contextualSpacing/>
              <w:jc w:val="center"/>
              <w:rPr>
                <w:sz w:val="20"/>
              </w:rPr>
            </w:pPr>
          </w:p>
          <w:p w:rsidR="00456C47" w:rsidRDefault="00456C47" w:rsidP="00371CA5">
            <w:pPr>
              <w:contextualSpacing/>
              <w:jc w:val="center"/>
              <w:rPr>
                <w:sz w:val="20"/>
              </w:rPr>
            </w:pPr>
          </w:p>
          <w:p w:rsidR="00456C47" w:rsidRPr="00371CA5" w:rsidRDefault="00236350" w:rsidP="00371CA5">
            <w:pPr>
              <w:contextualSpacing/>
              <w:jc w:val="center"/>
              <w:rPr>
                <w:color w:val="000000"/>
                <w:sz w:val="20"/>
              </w:rPr>
            </w:pPr>
            <w:r>
              <w:rPr>
                <w:sz w:val="20"/>
              </w:rPr>
              <w:t>10 – 630</w:t>
            </w:r>
          </w:p>
        </w:tc>
        <w:tc>
          <w:tcPr>
            <w:tcW w:w="1843" w:type="dxa"/>
            <w:vAlign w:val="center"/>
          </w:tcPr>
          <w:p w:rsidR="00456C47" w:rsidRDefault="00456C47" w:rsidP="00371CA5">
            <w:pPr>
              <w:jc w:val="center"/>
              <w:rPr>
                <w:sz w:val="20"/>
              </w:rPr>
            </w:pPr>
          </w:p>
          <w:p w:rsidR="00456C47" w:rsidRPr="00371CA5" w:rsidRDefault="00456C47" w:rsidP="00371CA5">
            <w:pPr>
              <w:jc w:val="center"/>
              <w:rPr>
                <w:sz w:val="20"/>
              </w:rPr>
            </w:pPr>
            <w:r w:rsidRPr="00371CA5">
              <w:rPr>
                <w:sz w:val="20"/>
              </w:rPr>
              <w:t>10 – 700</w:t>
            </w:r>
          </w:p>
        </w:tc>
        <w:tc>
          <w:tcPr>
            <w:tcW w:w="1843" w:type="dxa"/>
            <w:shd w:val="clear" w:color="auto" w:fill="auto"/>
            <w:vAlign w:val="center"/>
          </w:tcPr>
          <w:p w:rsidR="00456C47" w:rsidRDefault="00456C47" w:rsidP="00371CA5">
            <w:pPr>
              <w:jc w:val="center"/>
              <w:rPr>
                <w:sz w:val="20"/>
              </w:rPr>
            </w:pPr>
          </w:p>
          <w:p w:rsidR="00456C47" w:rsidRPr="00371CA5" w:rsidRDefault="00BA19C1" w:rsidP="00371CA5">
            <w:pPr>
              <w:jc w:val="center"/>
              <w:rPr>
                <w:sz w:val="20"/>
              </w:rPr>
            </w:pPr>
            <w:r>
              <w:rPr>
                <w:sz w:val="20"/>
              </w:rPr>
              <w:t>10 – 630</w:t>
            </w:r>
          </w:p>
        </w:tc>
        <w:tc>
          <w:tcPr>
            <w:tcW w:w="3119" w:type="dxa"/>
          </w:tcPr>
          <w:p w:rsidR="00456C47" w:rsidRPr="00371CA5" w:rsidRDefault="00456C47" w:rsidP="00F05E86">
            <w:pPr>
              <w:contextualSpacing/>
              <w:rPr>
                <w:color w:val="000000"/>
                <w:sz w:val="20"/>
              </w:rPr>
            </w:pPr>
            <w:r w:rsidRPr="00371CA5">
              <w:rPr>
                <w:color w:val="000000"/>
                <w:sz w:val="20"/>
              </w:rPr>
              <w:t>ГОСТ Р 55772-2013 п. 7.2</w:t>
            </w:r>
            <w:r w:rsidRPr="00371CA5">
              <w:rPr>
                <w:sz w:val="20"/>
              </w:rPr>
              <w:t xml:space="preserve"> для расширения возможности выбора и подбора оптимальных значений параметров экспозиции.</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3.7</w:t>
            </w:r>
          </w:p>
        </w:tc>
        <w:tc>
          <w:tcPr>
            <w:tcW w:w="3544" w:type="dxa"/>
            <w:shd w:val="clear" w:color="auto" w:fill="auto"/>
          </w:tcPr>
          <w:p w:rsidR="00456C47" w:rsidRPr="00371CA5" w:rsidRDefault="00456C47" w:rsidP="00F05E86">
            <w:pPr>
              <w:rPr>
                <w:sz w:val="20"/>
              </w:rPr>
            </w:pPr>
            <w:r w:rsidRPr="00371CA5">
              <w:rPr>
                <w:sz w:val="20"/>
              </w:rPr>
              <w:t>Программы органоавтоматики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6.1.18</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3.8</w:t>
            </w:r>
          </w:p>
        </w:tc>
        <w:tc>
          <w:tcPr>
            <w:tcW w:w="3544" w:type="dxa"/>
            <w:shd w:val="clear" w:color="auto" w:fill="auto"/>
          </w:tcPr>
          <w:p w:rsidR="00456C47" w:rsidRPr="00371CA5" w:rsidRDefault="00456C47" w:rsidP="00F05E86">
            <w:pPr>
              <w:rPr>
                <w:sz w:val="20"/>
              </w:rPr>
            </w:pPr>
            <w:r w:rsidRPr="00371CA5">
              <w:rPr>
                <w:sz w:val="20"/>
              </w:rPr>
              <w:t>Работа в режиме «кВ-мА-Сек» (3-точечная система программирования)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tcPr>
          <w:p w:rsidR="00456C47" w:rsidRPr="00371CA5" w:rsidRDefault="00456C47" w:rsidP="00F05E86">
            <w:pPr>
              <w:contextualSpacing/>
              <w:rPr>
                <w:color w:val="000000"/>
                <w:sz w:val="20"/>
              </w:rPr>
            </w:pPr>
            <w:r w:rsidRPr="00371CA5">
              <w:rPr>
                <w:color w:val="000000"/>
                <w:sz w:val="20"/>
              </w:rPr>
              <w:t>ГОСТ Р 55772-2013 п. 7.2 для расширения и подбора оптимальных значений параметров экспозиции</w:t>
            </w:r>
          </w:p>
        </w:tc>
      </w:tr>
      <w:tr w:rsidR="00456C47" w:rsidRPr="00371CA5" w:rsidTr="00926A92">
        <w:trPr>
          <w:trHeight w:val="520"/>
        </w:trPr>
        <w:tc>
          <w:tcPr>
            <w:tcW w:w="851" w:type="dxa"/>
            <w:shd w:val="clear" w:color="auto" w:fill="auto"/>
            <w:noWrap/>
          </w:tcPr>
          <w:p w:rsidR="00456C47" w:rsidRPr="00371CA5" w:rsidRDefault="00456C47" w:rsidP="00446438">
            <w:pPr>
              <w:jc w:val="right"/>
              <w:rPr>
                <w:sz w:val="20"/>
              </w:rPr>
            </w:pPr>
            <w:r w:rsidRPr="00371CA5">
              <w:rPr>
                <w:sz w:val="20"/>
              </w:rPr>
              <w:t>3.9</w:t>
            </w:r>
          </w:p>
        </w:tc>
        <w:tc>
          <w:tcPr>
            <w:tcW w:w="3544" w:type="dxa"/>
            <w:shd w:val="clear" w:color="auto" w:fill="auto"/>
          </w:tcPr>
          <w:p w:rsidR="00456C47" w:rsidRPr="00371CA5" w:rsidRDefault="00456C47" w:rsidP="00F05E86">
            <w:pPr>
              <w:rPr>
                <w:sz w:val="20"/>
              </w:rPr>
            </w:pPr>
            <w:r w:rsidRPr="00371CA5">
              <w:rPr>
                <w:sz w:val="20"/>
              </w:rPr>
              <w:t>Работа в режиме «кВ-мАс» (2-точечная система программирования)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tcPr>
          <w:p w:rsidR="00456C47" w:rsidRPr="00371CA5" w:rsidRDefault="00456C47" w:rsidP="00F05E86">
            <w:pPr>
              <w:contextualSpacing/>
              <w:rPr>
                <w:color w:val="000000"/>
                <w:sz w:val="20"/>
              </w:rPr>
            </w:pPr>
          </w:p>
        </w:tc>
      </w:tr>
      <w:tr w:rsidR="00456C47" w:rsidRPr="00371CA5" w:rsidTr="00926A92">
        <w:trPr>
          <w:trHeight w:val="520"/>
        </w:trPr>
        <w:tc>
          <w:tcPr>
            <w:tcW w:w="851" w:type="dxa"/>
            <w:shd w:val="clear" w:color="auto" w:fill="auto"/>
            <w:noWrap/>
          </w:tcPr>
          <w:p w:rsidR="00456C47" w:rsidRPr="00371CA5" w:rsidRDefault="00456C47" w:rsidP="00446438">
            <w:pPr>
              <w:jc w:val="right"/>
              <w:rPr>
                <w:sz w:val="20"/>
              </w:rPr>
            </w:pPr>
            <w:r w:rsidRPr="00371CA5">
              <w:rPr>
                <w:sz w:val="20"/>
              </w:rPr>
              <w:t>3.10</w:t>
            </w:r>
          </w:p>
        </w:tc>
        <w:tc>
          <w:tcPr>
            <w:tcW w:w="3544" w:type="dxa"/>
            <w:shd w:val="clear" w:color="auto" w:fill="auto"/>
          </w:tcPr>
          <w:p w:rsidR="00456C47" w:rsidRPr="00371CA5" w:rsidRDefault="00456C47" w:rsidP="00F05E86">
            <w:pPr>
              <w:rPr>
                <w:sz w:val="20"/>
              </w:rPr>
            </w:pPr>
            <w:r w:rsidRPr="00371CA5">
              <w:rPr>
                <w:sz w:val="20"/>
              </w:rPr>
              <w:t>Работа в режиме «кВ» (1-точечная система программирования)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ускорения процесса выбора режима снимка</w:t>
            </w:r>
          </w:p>
        </w:tc>
      </w:tr>
      <w:tr w:rsidR="00456C47" w:rsidRPr="00371CA5" w:rsidTr="00926A92">
        <w:trPr>
          <w:trHeight w:val="60"/>
        </w:trPr>
        <w:tc>
          <w:tcPr>
            <w:tcW w:w="851" w:type="dxa"/>
            <w:shd w:val="clear" w:color="auto" w:fill="auto"/>
            <w:noWrap/>
          </w:tcPr>
          <w:p w:rsidR="00456C47" w:rsidRPr="00371CA5" w:rsidRDefault="00456C47" w:rsidP="00446438">
            <w:pPr>
              <w:jc w:val="right"/>
              <w:rPr>
                <w:sz w:val="20"/>
              </w:rPr>
            </w:pPr>
            <w:r w:rsidRPr="00371CA5">
              <w:rPr>
                <w:sz w:val="20"/>
              </w:rPr>
              <w:t>3.11</w:t>
            </w:r>
          </w:p>
        </w:tc>
        <w:tc>
          <w:tcPr>
            <w:tcW w:w="3544" w:type="dxa"/>
            <w:shd w:val="clear" w:color="auto" w:fill="auto"/>
          </w:tcPr>
          <w:p w:rsidR="00456C47" w:rsidRPr="00371CA5" w:rsidRDefault="00456C47" w:rsidP="00F05E86">
            <w:pPr>
              <w:autoSpaceDE w:val="0"/>
              <w:autoSpaceDN w:val="0"/>
              <w:adjustRightInd w:val="0"/>
              <w:rPr>
                <w:sz w:val="20"/>
              </w:rPr>
            </w:pPr>
            <w:r w:rsidRPr="00371CA5">
              <w:rPr>
                <w:sz w:val="20"/>
              </w:rPr>
              <w:t>Работа в режиме «Органавтоматики»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ускорения процесса выбора параметров экспозиции</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3.12</w:t>
            </w:r>
          </w:p>
        </w:tc>
        <w:tc>
          <w:tcPr>
            <w:tcW w:w="3544" w:type="dxa"/>
            <w:shd w:val="clear" w:color="auto" w:fill="auto"/>
          </w:tcPr>
          <w:p w:rsidR="00456C47" w:rsidRPr="00371CA5" w:rsidRDefault="00456C47" w:rsidP="00F05E86">
            <w:pPr>
              <w:rPr>
                <w:sz w:val="20"/>
              </w:rPr>
            </w:pPr>
            <w:r w:rsidRPr="00371CA5">
              <w:rPr>
                <w:sz w:val="20"/>
              </w:rPr>
              <w:t>Управление режимами работы рентгеновского питающего устройства с консоли АРМ Рентген лаборанта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ускорения процесса выбора, режимов, областей исследования и параметров экспозиции, оптимизации рабочего процесса рентген лаборанта</w:t>
            </w:r>
          </w:p>
        </w:tc>
      </w:tr>
      <w:tr w:rsidR="00456C47" w:rsidRPr="00371CA5" w:rsidTr="00926A92">
        <w:trPr>
          <w:trHeight w:val="85"/>
        </w:trPr>
        <w:tc>
          <w:tcPr>
            <w:tcW w:w="851" w:type="dxa"/>
            <w:shd w:val="clear" w:color="auto" w:fill="auto"/>
            <w:noWrap/>
          </w:tcPr>
          <w:p w:rsidR="00456C47" w:rsidRPr="00371CA5" w:rsidRDefault="00456C47" w:rsidP="00446438">
            <w:pPr>
              <w:jc w:val="right"/>
              <w:rPr>
                <w:sz w:val="20"/>
              </w:rPr>
            </w:pPr>
            <w:r w:rsidRPr="00371CA5">
              <w:rPr>
                <w:sz w:val="20"/>
              </w:rPr>
              <w:t>3.13</w:t>
            </w:r>
          </w:p>
        </w:tc>
        <w:tc>
          <w:tcPr>
            <w:tcW w:w="3544" w:type="dxa"/>
            <w:shd w:val="clear" w:color="auto" w:fill="auto"/>
          </w:tcPr>
          <w:p w:rsidR="00456C47" w:rsidRPr="00371CA5" w:rsidRDefault="00456C47" w:rsidP="00F05E86">
            <w:pPr>
              <w:rPr>
                <w:sz w:val="20"/>
              </w:rPr>
            </w:pPr>
            <w:r w:rsidRPr="00371CA5">
              <w:rPr>
                <w:sz w:val="20"/>
              </w:rPr>
              <w:t>Язык индикации и маркировки органов управления</w:t>
            </w:r>
          </w:p>
        </w:tc>
        <w:tc>
          <w:tcPr>
            <w:tcW w:w="1842" w:type="dxa"/>
            <w:shd w:val="clear" w:color="auto" w:fill="auto"/>
            <w:vAlign w:val="center"/>
          </w:tcPr>
          <w:p w:rsidR="00456C47" w:rsidRPr="00371CA5" w:rsidRDefault="00456C47" w:rsidP="00456C47">
            <w:pPr>
              <w:rPr>
                <w:sz w:val="20"/>
              </w:rPr>
            </w:pPr>
            <w:r w:rsidRPr="00371CA5">
              <w:rPr>
                <w:sz w:val="20"/>
              </w:rPr>
              <w:t>Русский</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Русский</w:t>
            </w:r>
          </w:p>
        </w:tc>
        <w:tc>
          <w:tcPr>
            <w:tcW w:w="1843" w:type="dxa"/>
            <w:vAlign w:val="center"/>
          </w:tcPr>
          <w:p w:rsidR="00456C47" w:rsidRPr="00371CA5" w:rsidRDefault="00456C47" w:rsidP="00371CA5">
            <w:pPr>
              <w:jc w:val="center"/>
              <w:rPr>
                <w:sz w:val="20"/>
              </w:rPr>
            </w:pPr>
            <w:r w:rsidRPr="00371CA5">
              <w:rPr>
                <w:sz w:val="20"/>
              </w:rPr>
              <w:t>Русский</w:t>
            </w:r>
          </w:p>
        </w:tc>
        <w:tc>
          <w:tcPr>
            <w:tcW w:w="1843" w:type="dxa"/>
            <w:shd w:val="clear" w:color="auto" w:fill="auto"/>
            <w:vAlign w:val="center"/>
          </w:tcPr>
          <w:p w:rsidR="00456C47" w:rsidRPr="00371CA5" w:rsidRDefault="00456C47" w:rsidP="00371CA5">
            <w:pPr>
              <w:jc w:val="center"/>
              <w:rPr>
                <w:sz w:val="20"/>
              </w:rPr>
            </w:pPr>
            <w:r w:rsidRPr="00371CA5">
              <w:rPr>
                <w:sz w:val="20"/>
              </w:rPr>
              <w:t>Русский</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упрощения работы рентген лаборанта</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3.14</w:t>
            </w:r>
          </w:p>
        </w:tc>
        <w:tc>
          <w:tcPr>
            <w:tcW w:w="3544" w:type="dxa"/>
            <w:shd w:val="clear" w:color="auto" w:fill="auto"/>
          </w:tcPr>
          <w:p w:rsidR="00456C47" w:rsidRPr="00371CA5" w:rsidRDefault="00456C47" w:rsidP="00F05E86">
            <w:pPr>
              <w:rPr>
                <w:sz w:val="20"/>
              </w:rPr>
            </w:pPr>
            <w:r w:rsidRPr="00371CA5">
              <w:rPr>
                <w:sz w:val="20"/>
              </w:rPr>
              <w:t>Звуковая и световая индикация экспозиции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лучшего контроля процесса съемки</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3.15</w:t>
            </w:r>
          </w:p>
        </w:tc>
        <w:tc>
          <w:tcPr>
            <w:tcW w:w="3544" w:type="dxa"/>
            <w:shd w:val="clear" w:color="auto" w:fill="auto"/>
          </w:tcPr>
          <w:p w:rsidR="00456C47" w:rsidRPr="00371CA5" w:rsidRDefault="00456C47" w:rsidP="00F05E86">
            <w:pPr>
              <w:rPr>
                <w:sz w:val="20"/>
              </w:rPr>
            </w:pPr>
            <w:r w:rsidRPr="00371CA5">
              <w:rPr>
                <w:sz w:val="20"/>
              </w:rPr>
              <w:t>Выбор рабочих мест и размеров фокусных пятен</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ГОСТ Р 55772-2013 п. 7.2 для ускорения выбора съемки на столе или стойке снимков и выбора оптимального фокусного пятна для каждого исследования</w:t>
            </w:r>
          </w:p>
        </w:tc>
      </w:tr>
      <w:tr w:rsidR="00456C47" w:rsidRPr="00371CA5" w:rsidTr="00926A92">
        <w:trPr>
          <w:trHeight w:val="70"/>
        </w:trPr>
        <w:tc>
          <w:tcPr>
            <w:tcW w:w="851" w:type="dxa"/>
            <w:shd w:val="clear" w:color="auto" w:fill="auto"/>
            <w:noWrap/>
          </w:tcPr>
          <w:p w:rsidR="00456C47" w:rsidRPr="00371CA5" w:rsidRDefault="00456C47" w:rsidP="00446438">
            <w:pPr>
              <w:jc w:val="right"/>
              <w:rPr>
                <w:sz w:val="20"/>
              </w:rPr>
            </w:pPr>
            <w:r w:rsidRPr="00371CA5">
              <w:rPr>
                <w:sz w:val="20"/>
              </w:rPr>
              <w:t>3.16</w:t>
            </w:r>
          </w:p>
        </w:tc>
        <w:tc>
          <w:tcPr>
            <w:tcW w:w="3544" w:type="dxa"/>
            <w:shd w:val="clear" w:color="auto" w:fill="auto"/>
          </w:tcPr>
          <w:p w:rsidR="00456C47" w:rsidRPr="00371CA5" w:rsidRDefault="00456C47" w:rsidP="00F05E86">
            <w:pPr>
              <w:rPr>
                <w:sz w:val="20"/>
              </w:rPr>
            </w:pPr>
            <w:r w:rsidRPr="00371CA5">
              <w:rPr>
                <w:sz w:val="20"/>
              </w:rPr>
              <w:t xml:space="preserve">Одновременная индикация: параметров рентгенографии, программ орган-автоматики, анатомических укладок, мониторинга состояния излучателя, выбора полей автоматического экспонометра, </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 xml:space="preserve">ГОСТ Р 55772-2013 п. 7.2 для ускорения и оптимизации работы рентген лаборанта при выборе параметров экспозиции, анатомической программы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3.17</w:t>
            </w:r>
          </w:p>
        </w:tc>
        <w:tc>
          <w:tcPr>
            <w:tcW w:w="3544" w:type="dxa"/>
            <w:shd w:val="clear" w:color="auto" w:fill="auto"/>
          </w:tcPr>
          <w:p w:rsidR="00456C47" w:rsidRPr="00371CA5" w:rsidRDefault="00456C47" w:rsidP="00F05E86">
            <w:pPr>
              <w:rPr>
                <w:sz w:val="20"/>
              </w:rPr>
            </w:pPr>
            <w:r w:rsidRPr="00371CA5">
              <w:rPr>
                <w:sz w:val="20"/>
              </w:rPr>
              <w:t xml:space="preserve">Индивидуальная коррекция параметров анатомических программ </w:t>
            </w:r>
            <w:r w:rsidRPr="00371CA5">
              <w:rPr>
                <w:sz w:val="20"/>
              </w:rPr>
              <w:lastRenderedPageBreak/>
              <w:t>пользователем для каждого случая с возможностью сохранения для последующего использования</w:t>
            </w:r>
          </w:p>
        </w:tc>
        <w:tc>
          <w:tcPr>
            <w:tcW w:w="1842" w:type="dxa"/>
            <w:shd w:val="clear" w:color="auto" w:fill="auto"/>
            <w:vAlign w:val="center"/>
          </w:tcPr>
          <w:p w:rsidR="00456C47" w:rsidRPr="00371CA5" w:rsidRDefault="00456C47" w:rsidP="00456C47">
            <w:pPr>
              <w:rPr>
                <w:sz w:val="20"/>
              </w:rPr>
            </w:pPr>
            <w:r w:rsidRPr="00371CA5">
              <w:rPr>
                <w:sz w:val="20"/>
              </w:rPr>
              <w:lastRenderedPageBreak/>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contextualSpacing/>
              <w:rPr>
                <w:color w:val="000000"/>
                <w:sz w:val="20"/>
              </w:rPr>
            </w:pPr>
            <w:r w:rsidRPr="00371CA5">
              <w:rPr>
                <w:color w:val="000000"/>
                <w:sz w:val="20"/>
              </w:rPr>
              <w:t xml:space="preserve">ГОСТ Р 55772-2013 п. 7.2 для возможности подбора </w:t>
            </w:r>
            <w:r w:rsidRPr="00371CA5">
              <w:rPr>
                <w:color w:val="000000"/>
                <w:sz w:val="20"/>
              </w:rPr>
              <w:lastRenderedPageBreak/>
              <w:t>необходимых параметров экспозиции с последующей возможностью их сохранения в систему.</w:t>
            </w:r>
          </w:p>
        </w:tc>
      </w:tr>
      <w:tr w:rsidR="00456C47" w:rsidRPr="00371CA5" w:rsidTr="00926A92">
        <w:trPr>
          <w:trHeight w:val="153"/>
        </w:trPr>
        <w:tc>
          <w:tcPr>
            <w:tcW w:w="851" w:type="dxa"/>
            <w:shd w:val="clear" w:color="auto" w:fill="auto"/>
            <w:noWrap/>
          </w:tcPr>
          <w:p w:rsidR="00456C47" w:rsidRPr="00371CA5" w:rsidRDefault="00456C47" w:rsidP="00446438">
            <w:pPr>
              <w:jc w:val="right"/>
              <w:rPr>
                <w:sz w:val="20"/>
              </w:rPr>
            </w:pPr>
            <w:r w:rsidRPr="00371CA5">
              <w:rPr>
                <w:sz w:val="20"/>
              </w:rPr>
              <w:lastRenderedPageBreak/>
              <w:t>3.18</w:t>
            </w:r>
          </w:p>
        </w:tc>
        <w:tc>
          <w:tcPr>
            <w:tcW w:w="3544" w:type="dxa"/>
            <w:shd w:val="clear" w:color="auto" w:fill="auto"/>
          </w:tcPr>
          <w:p w:rsidR="00456C47" w:rsidRPr="00371CA5" w:rsidRDefault="00456C47" w:rsidP="00F05E86">
            <w:pPr>
              <w:rPr>
                <w:sz w:val="20"/>
              </w:rPr>
            </w:pPr>
            <w:r w:rsidRPr="00371CA5">
              <w:rPr>
                <w:sz w:val="20"/>
              </w:rPr>
              <w:t>Количество отображаемых цветных изображений анатомических укладок пациента</w:t>
            </w:r>
          </w:p>
        </w:tc>
        <w:tc>
          <w:tcPr>
            <w:tcW w:w="1842" w:type="dxa"/>
            <w:shd w:val="clear" w:color="auto" w:fill="auto"/>
            <w:vAlign w:val="center"/>
          </w:tcPr>
          <w:p w:rsidR="00456C47" w:rsidRPr="00371CA5" w:rsidRDefault="00456C47" w:rsidP="00456C47">
            <w:pPr>
              <w:rPr>
                <w:sz w:val="20"/>
              </w:rPr>
            </w:pPr>
            <w:r w:rsidRPr="00371CA5">
              <w:rPr>
                <w:sz w:val="20"/>
              </w:rPr>
              <w:t>Не менее 180</w:t>
            </w:r>
          </w:p>
        </w:tc>
        <w:tc>
          <w:tcPr>
            <w:tcW w:w="1276" w:type="dxa"/>
            <w:vAlign w:val="center"/>
          </w:tcPr>
          <w:p w:rsidR="00456C47" w:rsidRPr="00371CA5" w:rsidRDefault="00456C47" w:rsidP="00F05E86">
            <w:pPr>
              <w:rPr>
                <w:sz w:val="20"/>
              </w:rPr>
            </w:pPr>
            <w:r w:rsidRPr="00371CA5">
              <w:rPr>
                <w:sz w:val="20"/>
              </w:rPr>
              <w:t>шт</w:t>
            </w:r>
          </w:p>
        </w:tc>
        <w:tc>
          <w:tcPr>
            <w:tcW w:w="1956" w:type="dxa"/>
            <w:shd w:val="clear" w:color="auto" w:fill="auto"/>
          </w:tcPr>
          <w:p w:rsidR="00456C47" w:rsidRDefault="00456C47" w:rsidP="00371CA5">
            <w:pPr>
              <w:jc w:val="center"/>
              <w:rPr>
                <w:color w:val="000000"/>
                <w:sz w:val="20"/>
              </w:rPr>
            </w:pPr>
          </w:p>
          <w:p w:rsidR="00456C47" w:rsidRDefault="00456C47" w:rsidP="00371CA5">
            <w:pPr>
              <w:jc w:val="center"/>
              <w:rPr>
                <w:color w:val="000000"/>
                <w:sz w:val="20"/>
              </w:rPr>
            </w:pPr>
          </w:p>
          <w:p w:rsidR="00456C47" w:rsidRPr="00371CA5" w:rsidRDefault="00236350" w:rsidP="00371CA5">
            <w:pPr>
              <w:jc w:val="center"/>
              <w:rPr>
                <w:color w:val="000000"/>
                <w:sz w:val="20"/>
              </w:rPr>
            </w:pPr>
            <w:r>
              <w:rPr>
                <w:color w:val="000000"/>
                <w:sz w:val="20"/>
              </w:rPr>
              <w:t>1000</w:t>
            </w:r>
          </w:p>
        </w:tc>
        <w:tc>
          <w:tcPr>
            <w:tcW w:w="1843" w:type="dxa"/>
            <w:vAlign w:val="center"/>
          </w:tcPr>
          <w:p w:rsidR="00456C47" w:rsidRDefault="00456C47" w:rsidP="00371CA5">
            <w:pPr>
              <w:jc w:val="center"/>
              <w:rPr>
                <w:sz w:val="20"/>
              </w:rPr>
            </w:pPr>
          </w:p>
          <w:p w:rsidR="00456C47" w:rsidRDefault="00456C47" w:rsidP="00371CA5">
            <w:pPr>
              <w:jc w:val="center"/>
              <w:rPr>
                <w:sz w:val="20"/>
              </w:rPr>
            </w:pPr>
          </w:p>
          <w:p w:rsidR="00456C47" w:rsidRPr="00371CA5" w:rsidRDefault="00456C47" w:rsidP="00371CA5">
            <w:pPr>
              <w:jc w:val="center"/>
              <w:rPr>
                <w:sz w:val="20"/>
              </w:rPr>
            </w:pPr>
            <w:r w:rsidRPr="00371CA5">
              <w:rPr>
                <w:sz w:val="20"/>
              </w:rPr>
              <w:t>180</w:t>
            </w:r>
          </w:p>
        </w:tc>
        <w:tc>
          <w:tcPr>
            <w:tcW w:w="1843" w:type="dxa"/>
            <w:shd w:val="clear" w:color="auto" w:fill="auto"/>
            <w:vAlign w:val="center"/>
          </w:tcPr>
          <w:p w:rsidR="00456C47" w:rsidRDefault="00456C47" w:rsidP="00371CA5">
            <w:pPr>
              <w:jc w:val="center"/>
              <w:rPr>
                <w:sz w:val="20"/>
              </w:rPr>
            </w:pPr>
          </w:p>
          <w:p w:rsidR="00456C47" w:rsidRDefault="00456C47" w:rsidP="00371CA5">
            <w:pPr>
              <w:jc w:val="center"/>
              <w:rPr>
                <w:sz w:val="20"/>
              </w:rPr>
            </w:pPr>
          </w:p>
          <w:p w:rsidR="00456C47" w:rsidRPr="00371CA5" w:rsidRDefault="00456C47" w:rsidP="00371CA5">
            <w:pPr>
              <w:jc w:val="center"/>
              <w:rPr>
                <w:sz w:val="20"/>
              </w:rPr>
            </w:pPr>
            <w:r w:rsidRPr="00371CA5">
              <w:rPr>
                <w:sz w:val="20"/>
              </w:rPr>
              <w:t>200</w:t>
            </w:r>
            <w:r w:rsidR="00BA19C1">
              <w:rPr>
                <w:sz w:val="20"/>
              </w:rPr>
              <w:t>0</w:t>
            </w:r>
          </w:p>
        </w:tc>
        <w:tc>
          <w:tcPr>
            <w:tcW w:w="3119" w:type="dxa"/>
          </w:tcPr>
          <w:p w:rsidR="00456C47" w:rsidRPr="00371CA5" w:rsidRDefault="00456C47" w:rsidP="00F05E86">
            <w:pPr>
              <w:rPr>
                <w:sz w:val="20"/>
              </w:rPr>
            </w:pPr>
            <w:r w:rsidRPr="00371CA5">
              <w:rPr>
                <w:color w:val="000000"/>
                <w:sz w:val="20"/>
              </w:rPr>
              <w:t>ГОСТ Р 55772-2013 п. 7.2 для упрощения и ускорения работы рентген лаборанта</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w:t>
            </w:r>
          </w:p>
        </w:tc>
        <w:tc>
          <w:tcPr>
            <w:tcW w:w="3544" w:type="dxa"/>
            <w:shd w:val="clear" w:color="auto" w:fill="auto"/>
          </w:tcPr>
          <w:p w:rsidR="00456C47" w:rsidRPr="00371CA5" w:rsidRDefault="00456C47" w:rsidP="00F05E86">
            <w:pPr>
              <w:rPr>
                <w:b/>
                <w:sz w:val="20"/>
              </w:rPr>
            </w:pPr>
            <w:r w:rsidRPr="00371CA5">
              <w:rPr>
                <w:rFonts w:eastAsia="Arial Unicode MS"/>
                <w:b/>
                <w:sz w:val="20"/>
              </w:rPr>
              <w:t>АРМ Рентген лаборанта</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color w:val="2D2D2D"/>
                <w:spacing w:val="2"/>
                <w:sz w:val="20"/>
                <w:shd w:val="clear" w:color="auto" w:fill="FFFFFF"/>
              </w:rPr>
            </w:pPr>
            <w:r w:rsidRPr="00371CA5">
              <w:rPr>
                <w:sz w:val="20"/>
              </w:rPr>
              <w:t>ГОСТ Р 55772-2013 п.</w:t>
            </w:r>
            <w:r w:rsidRPr="00371CA5">
              <w:rPr>
                <w:color w:val="2D2D2D"/>
                <w:spacing w:val="2"/>
                <w:sz w:val="20"/>
                <w:shd w:val="clear" w:color="auto" w:fill="FFFFFF"/>
              </w:rPr>
              <w:t>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Операционная система, совместимая с поставляемым СПО</w:t>
            </w:r>
          </w:p>
        </w:tc>
        <w:tc>
          <w:tcPr>
            <w:tcW w:w="1842" w:type="dxa"/>
            <w:shd w:val="clear" w:color="auto" w:fill="auto"/>
            <w:vAlign w:val="center"/>
          </w:tcPr>
          <w:p w:rsidR="00456C47" w:rsidRPr="00371CA5" w:rsidRDefault="00456C47" w:rsidP="00456C47">
            <w:pPr>
              <w:rPr>
                <w:rFonts w:eastAsia="Calibri"/>
                <w:color w:val="000000"/>
                <w:sz w:val="20"/>
              </w:rPr>
            </w:pPr>
            <w:r w:rsidRPr="00371CA5">
              <w:rPr>
                <w:sz w:val="20"/>
              </w:rPr>
              <w:t>Наличие</w:t>
            </w:r>
          </w:p>
        </w:tc>
        <w:tc>
          <w:tcPr>
            <w:tcW w:w="1276" w:type="dxa"/>
            <w:vAlign w:val="center"/>
          </w:tcPr>
          <w:p w:rsidR="00456C47" w:rsidRPr="00371CA5" w:rsidRDefault="00456C47" w:rsidP="00F05E86">
            <w:pPr>
              <w:rPr>
                <w:rFonts w:eastAsia="Calibri"/>
                <w:color w:val="000000"/>
                <w:sz w:val="20"/>
              </w:rPr>
            </w:pPr>
          </w:p>
        </w:tc>
        <w:tc>
          <w:tcPr>
            <w:tcW w:w="1956" w:type="dxa"/>
            <w:shd w:val="clear" w:color="auto" w:fill="auto"/>
            <w:vAlign w:val="center"/>
          </w:tcPr>
          <w:p w:rsidR="00456C47" w:rsidRPr="00371CA5" w:rsidRDefault="00456C47" w:rsidP="00371CA5">
            <w:pPr>
              <w:jc w:val="center"/>
              <w:rPr>
                <w:rFonts w:eastAsia="Calibri"/>
                <w:color w:val="000000"/>
                <w:sz w:val="20"/>
              </w:rPr>
            </w:pPr>
            <w:r w:rsidRPr="00371CA5">
              <w:rPr>
                <w:sz w:val="20"/>
              </w:rPr>
              <w:t>Наличие</w:t>
            </w:r>
          </w:p>
        </w:tc>
        <w:tc>
          <w:tcPr>
            <w:tcW w:w="1843" w:type="dxa"/>
            <w:vAlign w:val="center"/>
          </w:tcPr>
          <w:p w:rsidR="00456C47" w:rsidRPr="00371CA5" w:rsidRDefault="00456C47" w:rsidP="00371CA5">
            <w:pPr>
              <w:jc w:val="center"/>
              <w:rPr>
                <w:rFonts w:eastAsia="Calibri"/>
                <w:color w:val="000000"/>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rFonts w:eastAsia="Calibri"/>
                <w:color w:val="000000"/>
                <w:sz w:val="20"/>
              </w:rPr>
            </w:pPr>
            <w:r w:rsidRPr="00371CA5">
              <w:rPr>
                <w:sz w:val="20"/>
              </w:rPr>
              <w:t>Наличие</w:t>
            </w:r>
          </w:p>
        </w:tc>
        <w:tc>
          <w:tcPr>
            <w:tcW w:w="3119" w:type="dxa"/>
          </w:tcPr>
          <w:p w:rsidR="00456C47" w:rsidRPr="00371CA5" w:rsidRDefault="00456C47" w:rsidP="00F05E86">
            <w:pPr>
              <w:rPr>
                <w:sz w:val="20"/>
              </w:rPr>
            </w:pPr>
            <w:r w:rsidRPr="00371CA5">
              <w:rPr>
                <w:sz w:val="20"/>
              </w:rPr>
              <w:t>ГОСТ Р 55772-2013 п. 7.2 для обеспечения функционирования АРМ</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4.2</w:t>
            </w:r>
          </w:p>
        </w:tc>
        <w:tc>
          <w:tcPr>
            <w:tcW w:w="3544" w:type="dxa"/>
            <w:shd w:val="clear" w:color="auto" w:fill="auto"/>
          </w:tcPr>
          <w:p w:rsidR="00456C47" w:rsidRPr="00371CA5" w:rsidRDefault="00456C47" w:rsidP="00F05E86">
            <w:pPr>
              <w:rPr>
                <w:sz w:val="20"/>
              </w:rPr>
            </w:pPr>
            <w:r w:rsidRPr="00371CA5">
              <w:rPr>
                <w:rFonts w:eastAsia="Arial Unicode MS"/>
                <w:sz w:val="20"/>
              </w:rPr>
              <w:t>Тип: стационарный вариант ПК</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sz w:val="20"/>
              </w:rPr>
            </w:pPr>
            <w:r w:rsidRPr="00371CA5">
              <w:rPr>
                <w:sz w:val="20"/>
              </w:rPr>
              <w:t xml:space="preserve">ГОСТ Р 55772-2013 п. 7.2 для соответствия типу установки аппарата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4.3</w:t>
            </w:r>
          </w:p>
        </w:tc>
        <w:tc>
          <w:tcPr>
            <w:tcW w:w="3544" w:type="dxa"/>
            <w:shd w:val="clear" w:color="auto" w:fill="auto"/>
          </w:tcPr>
          <w:p w:rsidR="00456C47" w:rsidRPr="00371CA5" w:rsidRDefault="00456C47" w:rsidP="00F05E86">
            <w:pPr>
              <w:rPr>
                <w:sz w:val="20"/>
              </w:rPr>
            </w:pPr>
            <w:r w:rsidRPr="00371CA5">
              <w:rPr>
                <w:rFonts w:eastAsia="Arial Unicode MS"/>
                <w:sz w:val="20"/>
              </w:rPr>
              <w:t>Тактовая частота процессора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3,6</w:t>
            </w:r>
          </w:p>
        </w:tc>
        <w:tc>
          <w:tcPr>
            <w:tcW w:w="1276" w:type="dxa"/>
            <w:vAlign w:val="center"/>
          </w:tcPr>
          <w:p w:rsidR="00456C47" w:rsidRPr="00371CA5" w:rsidRDefault="00456C47" w:rsidP="00F05E86">
            <w:pPr>
              <w:snapToGrid w:val="0"/>
              <w:rPr>
                <w:sz w:val="20"/>
              </w:rPr>
            </w:pPr>
            <w:r w:rsidRPr="00371CA5">
              <w:rPr>
                <w:rFonts w:eastAsia="Arial Unicode MS"/>
                <w:sz w:val="20"/>
              </w:rPr>
              <w:t>ГГц</w:t>
            </w:r>
          </w:p>
        </w:tc>
        <w:tc>
          <w:tcPr>
            <w:tcW w:w="1956" w:type="dxa"/>
            <w:shd w:val="clear" w:color="auto" w:fill="auto"/>
            <w:vAlign w:val="center"/>
          </w:tcPr>
          <w:p w:rsidR="00456C47" w:rsidRPr="00371CA5" w:rsidRDefault="00236350" w:rsidP="00371CA5">
            <w:pPr>
              <w:snapToGrid w:val="0"/>
              <w:jc w:val="center"/>
              <w:rPr>
                <w:sz w:val="20"/>
              </w:rPr>
            </w:pPr>
            <w:r>
              <w:rPr>
                <w:sz w:val="20"/>
              </w:rPr>
              <w:t>3,6</w:t>
            </w:r>
          </w:p>
        </w:tc>
        <w:tc>
          <w:tcPr>
            <w:tcW w:w="1843" w:type="dxa"/>
            <w:vAlign w:val="center"/>
          </w:tcPr>
          <w:p w:rsidR="00456C47" w:rsidRPr="00371CA5" w:rsidRDefault="00456C47" w:rsidP="00371CA5">
            <w:pPr>
              <w:snapToGrid w:val="0"/>
              <w:jc w:val="center"/>
              <w:rPr>
                <w:sz w:val="20"/>
              </w:rPr>
            </w:pPr>
            <w:r w:rsidRPr="00371CA5">
              <w:rPr>
                <w:sz w:val="20"/>
              </w:rPr>
              <w:t>3,6</w:t>
            </w:r>
          </w:p>
        </w:tc>
        <w:tc>
          <w:tcPr>
            <w:tcW w:w="1843" w:type="dxa"/>
            <w:shd w:val="clear" w:color="auto" w:fill="auto"/>
            <w:vAlign w:val="center"/>
          </w:tcPr>
          <w:p w:rsidR="00456C47" w:rsidRPr="00371CA5" w:rsidRDefault="00BA19C1" w:rsidP="00371CA5">
            <w:pPr>
              <w:snapToGrid w:val="0"/>
              <w:jc w:val="center"/>
              <w:rPr>
                <w:sz w:val="20"/>
              </w:rPr>
            </w:pPr>
            <w:r>
              <w:rPr>
                <w:sz w:val="20"/>
              </w:rPr>
              <w:t>4,0</w:t>
            </w:r>
          </w:p>
        </w:tc>
        <w:tc>
          <w:tcPr>
            <w:tcW w:w="3119" w:type="dxa"/>
          </w:tcPr>
          <w:p w:rsidR="00456C47" w:rsidRPr="00371CA5" w:rsidRDefault="00456C47" w:rsidP="00F05E86">
            <w:pPr>
              <w:tabs>
                <w:tab w:val="center" w:pos="4153"/>
                <w:tab w:val="right" w:pos="8306"/>
              </w:tabs>
              <w:rPr>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4.4</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Число ядер процессора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4</w:t>
            </w:r>
          </w:p>
        </w:tc>
        <w:tc>
          <w:tcPr>
            <w:tcW w:w="1276" w:type="dxa"/>
            <w:vAlign w:val="center"/>
          </w:tcPr>
          <w:p w:rsidR="00456C47" w:rsidRPr="00371CA5" w:rsidRDefault="00456C47" w:rsidP="00F05E86">
            <w:pPr>
              <w:snapToGrid w:val="0"/>
              <w:rPr>
                <w:sz w:val="20"/>
              </w:rPr>
            </w:pPr>
            <w:r w:rsidRPr="00371CA5">
              <w:rPr>
                <w:sz w:val="20"/>
              </w:rPr>
              <w:t>шт</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4</w:t>
            </w:r>
          </w:p>
        </w:tc>
        <w:tc>
          <w:tcPr>
            <w:tcW w:w="1843" w:type="dxa"/>
            <w:vAlign w:val="center"/>
          </w:tcPr>
          <w:p w:rsidR="00456C47" w:rsidRPr="00371CA5" w:rsidRDefault="00456C47" w:rsidP="00371CA5">
            <w:pPr>
              <w:snapToGrid w:val="0"/>
              <w:jc w:val="center"/>
              <w:rPr>
                <w:sz w:val="20"/>
              </w:rPr>
            </w:pPr>
            <w:r w:rsidRPr="00371CA5">
              <w:rPr>
                <w:sz w:val="20"/>
              </w:rPr>
              <w:t>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4</w:t>
            </w:r>
          </w:p>
        </w:tc>
        <w:tc>
          <w:tcPr>
            <w:tcW w:w="3119" w:type="dxa"/>
          </w:tcPr>
          <w:p w:rsidR="00456C47" w:rsidRPr="00371CA5" w:rsidRDefault="00456C47" w:rsidP="00F05E86">
            <w:pPr>
              <w:tabs>
                <w:tab w:val="center" w:pos="4153"/>
                <w:tab w:val="right" w:pos="8306"/>
              </w:tabs>
              <w:rPr>
                <w:sz w:val="20"/>
              </w:rPr>
            </w:pPr>
            <w:r w:rsidRPr="00371CA5">
              <w:rPr>
                <w:sz w:val="20"/>
              </w:rPr>
              <w:t>ГОСТ Р 55772-2013 п. 7.2 Для закупки качественной рабочей станции отражающей необходимое количество ядер процессора для работы рабочей станции</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4.5</w:t>
            </w:r>
          </w:p>
        </w:tc>
        <w:tc>
          <w:tcPr>
            <w:tcW w:w="3544" w:type="dxa"/>
            <w:shd w:val="clear" w:color="auto" w:fill="auto"/>
          </w:tcPr>
          <w:p w:rsidR="00456C47" w:rsidRPr="00371CA5" w:rsidRDefault="00456C47" w:rsidP="00F05E86">
            <w:pPr>
              <w:rPr>
                <w:sz w:val="20"/>
              </w:rPr>
            </w:pPr>
            <w:r w:rsidRPr="00371CA5">
              <w:rPr>
                <w:rFonts w:eastAsia="Arial Unicode MS"/>
                <w:sz w:val="20"/>
              </w:rPr>
              <w:t>Объем оперативной памяти</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8,0</w:t>
            </w:r>
          </w:p>
        </w:tc>
        <w:tc>
          <w:tcPr>
            <w:tcW w:w="1276" w:type="dxa"/>
            <w:vAlign w:val="center"/>
          </w:tcPr>
          <w:p w:rsidR="00456C47" w:rsidRPr="00371CA5" w:rsidRDefault="00456C47" w:rsidP="00F05E86">
            <w:pPr>
              <w:snapToGrid w:val="0"/>
              <w:rPr>
                <w:sz w:val="20"/>
              </w:rPr>
            </w:pPr>
            <w:r w:rsidRPr="00371CA5">
              <w:rPr>
                <w:rFonts w:eastAsia="Arial Unicode MS"/>
                <w:sz w:val="20"/>
              </w:rPr>
              <w:t>Гбайт</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8,0</w:t>
            </w:r>
          </w:p>
        </w:tc>
        <w:tc>
          <w:tcPr>
            <w:tcW w:w="1843" w:type="dxa"/>
            <w:vAlign w:val="center"/>
          </w:tcPr>
          <w:p w:rsidR="00456C47" w:rsidRPr="00371CA5" w:rsidRDefault="00456C47" w:rsidP="00371CA5">
            <w:pPr>
              <w:snapToGrid w:val="0"/>
              <w:jc w:val="center"/>
              <w:rPr>
                <w:sz w:val="20"/>
              </w:rPr>
            </w:pPr>
            <w:r w:rsidRPr="00371CA5">
              <w:rPr>
                <w:sz w:val="20"/>
              </w:rPr>
              <w:t>8,0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8,0</w:t>
            </w:r>
          </w:p>
        </w:tc>
        <w:tc>
          <w:tcPr>
            <w:tcW w:w="3119" w:type="dxa"/>
            <w:vMerge w:val="restart"/>
          </w:tcPr>
          <w:p w:rsidR="00456C47" w:rsidRPr="00371CA5" w:rsidRDefault="00456C47" w:rsidP="00F05E86">
            <w:pPr>
              <w:rPr>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4.6</w:t>
            </w:r>
          </w:p>
        </w:tc>
        <w:tc>
          <w:tcPr>
            <w:tcW w:w="3544" w:type="dxa"/>
            <w:shd w:val="clear" w:color="auto" w:fill="auto"/>
          </w:tcPr>
          <w:p w:rsidR="00456C47" w:rsidRPr="00371CA5" w:rsidRDefault="00456C47" w:rsidP="00F05E86">
            <w:pPr>
              <w:rPr>
                <w:sz w:val="20"/>
              </w:rPr>
            </w:pPr>
            <w:r w:rsidRPr="00371CA5">
              <w:rPr>
                <w:rFonts w:eastAsia="Arial Unicode MS"/>
                <w:sz w:val="20"/>
              </w:rPr>
              <w:t>Объем памяти жесткого диска</w:t>
            </w:r>
          </w:p>
        </w:tc>
        <w:tc>
          <w:tcPr>
            <w:tcW w:w="1842" w:type="dxa"/>
            <w:shd w:val="clear" w:color="auto" w:fill="auto"/>
            <w:vAlign w:val="center"/>
          </w:tcPr>
          <w:p w:rsidR="00456C47" w:rsidRPr="00371CA5" w:rsidRDefault="00456C47" w:rsidP="00456C47">
            <w:pPr>
              <w:snapToGrid w:val="0"/>
              <w:rPr>
                <w:sz w:val="20"/>
              </w:rPr>
            </w:pPr>
            <w:r w:rsidRPr="00371CA5">
              <w:rPr>
                <w:sz w:val="20"/>
              </w:rPr>
              <w:t xml:space="preserve">Не менее 1,0 </w:t>
            </w:r>
          </w:p>
        </w:tc>
        <w:tc>
          <w:tcPr>
            <w:tcW w:w="1276" w:type="dxa"/>
            <w:vAlign w:val="center"/>
          </w:tcPr>
          <w:p w:rsidR="00456C47" w:rsidRPr="00371CA5" w:rsidRDefault="00456C47" w:rsidP="00F05E86">
            <w:pPr>
              <w:snapToGrid w:val="0"/>
              <w:rPr>
                <w:sz w:val="20"/>
                <w:lang w:val="en-US"/>
              </w:rPr>
            </w:pPr>
            <w:r w:rsidRPr="00371CA5">
              <w:rPr>
                <w:rFonts w:eastAsia="Arial Unicode MS"/>
                <w:sz w:val="20"/>
              </w:rPr>
              <w:t>Тбайт</w:t>
            </w:r>
          </w:p>
        </w:tc>
        <w:tc>
          <w:tcPr>
            <w:tcW w:w="1956" w:type="dxa"/>
            <w:shd w:val="clear" w:color="auto" w:fill="auto"/>
            <w:vAlign w:val="center"/>
          </w:tcPr>
          <w:p w:rsidR="00456C47" w:rsidRPr="00371CA5" w:rsidRDefault="00236350" w:rsidP="00371CA5">
            <w:pPr>
              <w:snapToGrid w:val="0"/>
              <w:jc w:val="center"/>
              <w:rPr>
                <w:sz w:val="20"/>
              </w:rPr>
            </w:pPr>
            <w:r>
              <w:rPr>
                <w:sz w:val="20"/>
              </w:rPr>
              <w:t>1</w:t>
            </w:r>
            <w:r w:rsidR="00456C47" w:rsidRPr="00371CA5">
              <w:rPr>
                <w:sz w:val="20"/>
              </w:rPr>
              <w:t>,0</w:t>
            </w:r>
          </w:p>
        </w:tc>
        <w:tc>
          <w:tcPr>
            <w:tcW w:w="1843" w:type="dxa"/>
            <w:vAlign w:val="center"/>
          </w:tcPr>
          <w:p w:rsidR="00456C47" w:rsidRPr="00371CA5" w:rsidRDefault="00456C47" w:rsidP="00371CA5">
            <w:pPr>
              <w:snapToGrid w:val="0"/>
              <w:jc w:val="center"/>
              <w:rPr>
                <w:sz w:val="20"/>
              </w:rPr>
            </w:pPr>
            <w:r w:rsidRPr="00371CA5">
              <w:rPr>
                <w:sz w:val="20"/>
              </w:rPr>
              <w:t>1,0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1,0</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4.7</w:t>
            </w:r>
          </w:p>
        </w:tc>
        <w:tc>
          <w:tcPr>
            <w:tcW w:w="3544" w:type="dxa"/>
            <w:shd w:val="clear" w:color="auto" w:fill="auto"/>
          </w:tcPr>
          <w:p w:rsidR="00456C47" w:rsidRPr="00371CA5" w:rsidRDefault="00456C47" w:rsidP="00F05E86">
            <w:pPr>
              <w:rPr>
                <w:sz w:val="20"/>
              </w:rPr>
            </w:pPr>
            <w:r w:rsidRPr="00371CA5">
              <w:rPr>
                <w:rFonts w:eastAsia="Arial Unicode MS"/>
                <w:sz w:val="20"/>
              </w:rPr>
              <w:t>Интерфейс сетевой</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sz w:val="20"/>
              </w:rPr>
            </w:pPr>
            <w:r w:rsidRPr="00371CA5">
              <w:rPr>
                <w:sz w:val="20"/>
              </w:rPr>
              <w:t>ГОСТ Р 55772-2013 п. 7.2 для обеспечения возможности получения данных со станции и передачи данных.</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4.8</w:t>
            </w:r>
          </w:p>
        </w:tc>
        <w:tc>
          <w:tcPr>
            <w:tcW w:w="3544" w:type="dxa"/>
            <w:shd w:val="clear" w:color="auto" w:fill="auto"/>
          </w:tcPr>
          <w:p w:rsidR="00456C47" w:rsidRPr="00371CA5" w:rsidRDefault="00456C47" w:rsidP="00F05E86">
            <w:pPr>
              <w:rPr>
                <w:sz w:val="20"/>
              </w:rPr>
            </w:pPr>
            <w:r w:rsidRPr="00371CA5">
              <w:rPr>
                <w:rFonts w:eastAsia="Arial Unicode MS"/>
                <w:sz w:val="20"/>
              </w:rPr>
              <w:t>Объем видеопамяти</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64</w:t>
            </w:r>
          </w:p>
        </w:tc>
        <w:tc>
          <w:tcPr>
            <w:tcW w:w="1276" w:type="dxa"/>
            <w:vAlign w:val="center"/>
          </w:tcPr>
          <w:p w:rsidR="00456C47" w:rsidRPr="00371CA5" w:rsidRDefault="00456C47" w:rsidP="00F05E86">
            <w:pPr>
              <w:snapToGrid w:val="0"/>
              <w:rPr>
                <w:sz w:val="20"/>
              </w:rPr>
            </w:pPr>
            <w:r w:rsidRPr="00371CA5">
              <w:rPr>
                <w:rFonts w:eastAsia="Arial Unicode MS"/>
                <w:sz w:val="20"/>
              </w:rPr>
              <w:t>МБ</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128</w:t>
            </w:r>
          </w:p>
        </w:tc>
        <w:tc>
          <w:tcPr>
            <w:tcW w:w="1843" w:type="dxa"/>
            <w:vAlign w:val="center"/>
          </w:tcPr>
          <w:p w:rsidR="00456C47" w:rsidRPr="00371CA5" w:rsidRDefault="00456C47" w:rsidP="00371CA5">
            <w:pPr>
              <w:snapToGrid w:val="0"/>
              <w:jc w:val="center"/>
              <w:rPr>
                <w:sz w:val="20"/>
              </w:rPr>
            </w:pPr>
            <w:r w:rsidRPr="00371CA5">
              <w:rPr>
                <w:sz w:val="20"/>
              </w:rPr>
              <w:t>64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128</w:t>
            </w:r>
          </w:p>
        </w:tc>
        <w:tc>
          <w:tcPr>
            <w:tcW w:w="3119" w:type="dxa"/>
          </w:tcPr>
          <w:p w:rsidR="00456C47" w:rsidRPr="00371CA5" w:rsidRDefault="00456C47" w:rsidP="00F05E86">
            <w:pPr>
              <w:rPr>
                <w:color w:val="000000"/>
                <w:sz w:val="20"/>
              </w:rPr>
            </w:pPr>
            <w:r w:rsidRPr="00371CA5">
              <w:rPr>
                <w:color w:val="000000"/>
                <w:sz w:val="20"/>
              </w:rPr>
              <w:t xml:space="preserve">ГОСТ Р 55772-2013 п. 7.2 </w:t>
            </w:r>
          </w:p>
          <w:p w:rsidR="00456C47" w:rsidRPr="00371CA5" w:rsidRDefault="00456C47" w:rsidP="00F05E86">
            <w:pPr>
              <w:rPr>
                <w:color w:val="000000"/>
                <w:sz w:val="20"/>
              </w:rPr>
            </w:pPr>
            <w:r w:rsidRPr="00371CA5">
              <w:rPr>
                <w:color w:val="000000"/>
                <w:sz w:val="20"/>
              </w:rPr>
              <w:t>Для закупки качественной рабочей станции отражающей необходимый объем видеокарты для отображения снимков</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4.9</w:t>
            </w:r>
          </w:p>
        </w:tc>
        <w:tc>
          <w:tcPr>
            <w:tcW w:w="3544" w:type="dxa"/>
            <w:shd w:val="clear" w:color="auto" w:fill="auto"/>
          </w:tcPr>
          <w:p w:rsidR="00456C47" w:rsidRPr="00371CA5" w:rsidRDefault="00456C47" w:rsidP="00F05E86">
            <w:pPr>
              <w:rPr>
                <w:sz w:val="20"/>
              </w:rPr>
            </w:pPr>
            <w:r w:rsidRPr="00371CA5">
              <w:rPr>
                <w:rFonts w:eastAsia="Arial Unicode MS"/>
                <w:sz w:val="20"/>
              </w:rPr>
              <w:t>Размером диагонали монитора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24</w:t>
            </w:r>
          </w:p>
        </w:tc>
        <w:tc>
          <w:tcPr>
            <w:tcW w:w="1276" w:type="dxa"/>
            <w:vAlign w:val="center"/>
          </w:tcPr>
          <w:p w:rsidR="00456C47" w:rsidRPr="00371CA5" w:rsidRDefault="00456C47" w:rsidP="00F05E86">
            <w:pPr>
              <w:snapToGrid w:val="0"/>
              <w:rPr>
                <w:sz w:val="20"/>
              </w:rPr>
            </w:pPr>
            <w:r w:rsidRPr="00371CA5">
              <w:rPr>
                <w:color w:val="000000"/>
                <w:sz w:val="20"/>
              </w:rPr>
              <w:t>дюйм</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24</w:t>
            </w:r>
          </w:p>
        </w:tc>
        <w:tc>
          <w:tcPr>
            <w:tcW w:w="1843" w:type="dxa"/>
            <w:vAlign w:val="center"/>
          </w:tcPr>
          <w:p w:rsidR="00456C47" w:rsidRPr="00371CA5" w:rsidRDefault="00456C47" w:rsidP="00371CA5">
            <w:pPr>
              <w:snapToGrid w:val="0"/>
              <w:jc w:val="center"/>
              <w:rPr>
                <w:sz w:val="20"/>
              </w:rPr>
            </w:pPr>
            <w:r w:rsidRPr="00371CA5">
              <w:rPr>
                <w:sz w:val="20"/>
              </w:rPr>
              <w:t>24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24</w:t>
            </w:r>
          </w:p>
        </w:tc>
        <w:tc>
          <w:tcPr>
            <w:tcW w:w="3119" w:type="dxa"/>
            <w:vMerge w:val="restart"/>
          </w:tcPr>
          <w:p w:rsidR="00456C47" w:rsidRPr="00371CA5" w:rsidRDefault="00456C47" w:rsidP="00F05E86">
            <w:pPr>
              <w:rPr>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4.10</w:t>
            </w:r>
          </w:p>
        </w:tc>
        <w:tc>
          <w:tcPr>
            <w:tcW w:w="3544" w:type="dxa"/>
            <w:shd w:val="clear" w:color="auto" w:fill="auto"/>
          </w:tcPr>
          <w:p w:rsidR="00456C47" w:rsidRPr="00371CA5" w:rsidRDefault="00456C47" w:rsidP="00F05E86">
            <w:pPr>
              <w:rPr>
                <w:sz w:val="20"/>
              </w:rPr>
            </w:pPr>
            <w:r w:rsidRPr="00371CA5">
              <w:rPr>
                <w:rFonts w:eastAsia="Arial Unicode MS"/>
                <w:sz w:val="20"/>
              </w:rPr>
              <w:t>Количество  пикселей</w:t>
            </w:r>
          </w:p>
        </w:tc>
        <w:tc>
          <w:tcPr>
            <w:tcW w:w="1842" w:type="dxa"/>
            <w:shd w:val="clear" w:color="auto" w:fill="auto"/>
            <w:vAlign w:val="center"/>
          </w:tcPr>
          <w:p w:rsidR="00456C47" w:rsidRPr="00371CA5" w:rsidRDefault="00456C47" w:rsidP="00456C47">
            <w:pPr>
              <w:snapToGrid w:val="0"/>
              <w:rPr>
                <w:sz w:val="20"/>
              </w:rPr>
            </w:pPr>
            <w:r w:rsidRPr="00371CA5">
              <w:rPr>
                <w:sz w:val="20"/>
              </w:rPr>
              <w:t xml:space="preserve">Не менее </w:t>
            </w:r>
            <w:r w:rsidRPr="00371CA5">
              <w:rPr>
                <w:rFonts w:eastAsia="Arial Unicode MS"/>
                <w:sz w:val="20"/>
              </w:rPr>
              <w:t>1920 х 1200</w:t>
            </w:r>
          </w:p>
        </w:tc>
        <w:tc>
          <w:tcPr>
            <w:tcW w:w="1276" w:type="dxa"/>
            <w:vAlign w:val="center"/>
          </w:tcPr>
          <w:p w:rsidR="00456C47" w:rsidRPr="00371CA5" w:rsidRDefault="00456C47" w:rsidP="00F05E86">
            <w:pPr>
              <w:snapToGrid w:val="0"/>
              <w:rPr>
                <w:sz w:val="20"/>
              </w:rPr>
            </w:pPr>
            <w:r w:rsidRPr="00371CA5">
              <w:rPr>
                <w:rFonts w:eastAsia="Arial Unicode MS"/>
                <w:sz w:val="20"/>
              </w:rPr>
              <w:t>ед.</w:t>
            </w:r>
          </w:p>
        </w:tc>
        <w:tc>
          <w:tcPr>
            <w:tcW w:w="1956" w:type="dxa"/>
            <w:shd w:val="clear" w:color="auto" w:fill="auto"/>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1843" w:type="dxa"/>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1843" w:type="dxa"/>
            <w:shd w:val="clear" w:color="auto" w:fill="auto"/>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4.11</w:t>
            </w:r>
          </w:p>
        </w:tc>
        <w:tc>
          <w:tcPr>
            <w:tcW w:w="3544" w:type="dxa"/>
            <w:shd w:val="clear" w:color="auto" w:fill="auto"/>
          </w:tcPr>
          <w:p w:rsidR="00456C47" w:rsidRPr="00371CA5" w:rsidRDefault="00456C47" w:rsidP="00F05E86">
            <w:pPr>
              <w:rPr>
                <w:sz w:val="20"/>
              </w:rPr>
            </w:pPr>
            <w:r w:rsidRPr="00371CA5">
              <w:rPr>
                <w:rFonts w:eastAsia="Arial Unicode MS"/>
                <w:sz w:val="20"/>
              </w:rPr>
              <w:t>Яркость монитора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250</w:t>
            </w:r>
          </w:p>
        </w:tc>
        <w:tc>
          <w:tcPr>
            <w:tcW w:w="1276" w:type="dxa"/>
            <w:vAlign w:val="center"/>
          </w:tcPr>
          <w:p w:rsidR="00456C47" w:rsidRPr="00371CA5" w:rsidRDefault="00456C47" w:rsidP="00F05E86">
            <w:pPr>
              <w:snapToGrid w:val="0"/>
              <w:rPr>
                <w:sz w:val="20"/>
              </w:rPr>
            </w:pPr>
            <w:r w:rsidRPr="00371CA5">
              <w:rPr>
                <w:rFonts w:eastAsia="Arial Unicode MS"/>
                <w:sz w:val="20"/>
              </w:rPr>
              <w:t>кд/м</w:t>
            </w:r>
            <w:r w:rsidRPr="00371CA5">
              <w:rPr>
                <w:rFonts w:eastAsia="Arial Unicode MS"/>
                <w:sz w:val="20"/>
                <w:vertAlign w:val="superscript"/>
              </w:rPr>
              <w:t>2</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250</w:t>
            </w:r>
          </w:p>
        </w:tc>
        <w:tc>
          <w:tcPr>
            <w:tcW w:w="1843" w:type="dxa"/>
            <w:vAlign w:val="center"/>
          </w:tcPr>
          <w:p w:rsidR="00456C47" w:rsidRPr="00371CA5" w:rsidRDefault="00456C47" w:rsidP="00371CA5">
            <w:pPr>
              <w:snapToGrid w:val="0"/>
              <w:jc w:val="center"/>
              <w:rPr>
                <w:sz w:val="20"/>
              </w:rPr>
            </w:pPr>
            <w:r w:rsidRPr="00371CA5">
              <w:rPr>
                <w:sz w:val="20"/>
              </w:rPr>
              <w:t>300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250</w:t>
            </w:r>
          </w:p>
        </w:tc>
        <w:tc>
          <w:tcPr>
            <w:tcW w:w="3119" w:type="dxa"/>
          </w:tcPr>
          <w:p w:rsidR="00456C47" w:rsidRPr="00371CA5" w:rsidRDefault="00456C47" w:rsidP="00F05E86">
            <w:pPr>
              <w:rPr>
                <w:color w:val="000000"/>
                <w:sz w:val="20"/>
              </w:rPr>
            </w:pPr>
            <w:r w:rsidRPr="00371CA5">
              <w:rPr>
                <w:color w:val="000000"/>
                <w:sz w:val="20"/>
              </w:rPr>
              <w:t xml:space="preserve">ГОСТ Р 55772-2013 п. 7.2 Для обеспечения оптимальных значений яркости экрана монитора. Улучшает качество визуализации снимков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4.12</w:t>
            </w:r>
          </w:p>
        </w:tc>
        <w:tc>
          <w:tcPr>
            <w:tcW w:w="3544" w:type="dxa"/>
            <w:shd w:val="clear" w:color="auto" w:fill="auto"/>
          </w:tcPr>
          <w:p w:rsidR="00456C47" w:rsidRPr="00371CA5" w:rsidRDefault="00456C47" w:rsidP="00F05E86">
            <w:pPr>
              <w:shd w:val="clear" w:color="auto" w:fill="FFFFFF"/>
              <w:textAlignment w:val="top"/>
              <w:rPr>
                <w:color w:val="404040"/>
                <w:sz w:val="20"/>
              </w:rPr>
            </w:pPr>
            <w:r w:rsidRPr="00371CA5">
              <w:rPr>
                <w:sz w:val="20"/>
              </w:rPr>
              <w:t>Шаг пикселя</w:t>
            </w:r>
          </w:p>
        </w:tc>
        <w:tc>
          <w:tcPr>
            <w:tcW w:w="1842" w:type="dxa"/>
            <w:shd w:val="clear" w:color="auto" w:fill="auto"/>
            <w:vAlign w:val="center"/>
          </w:tcPr>
          <w:p w:rsidR="00456C47" w:rsidRPr="00371CA5" w:rsidRDefault="00456C47" w:rsidP="00456C47">
            <w:pPr>
              <w:snapToGrid w:val="0"/>
              <w:rPr>
                <w:sz w:val="20"/>
              </w:rPr>
            </w:pPr>
            <w:r w:rsidRPr="00371CA5">
              <w:rPr>
                <w:sz w:val="20"/>
              </w:rPr>
              <w:t>Не более 275</w:t>
            </w:r>
          </w:p>
        </w:tc>
        <w:tc>
          <w:tcPr>
            <w:tcW w:w="1276" w:type="dxa"/>
            <w:vAlign w:val="center"/>
          </w:tcPr>
          <w:p w:rsidR="00456C47" w:rsidRPr="00371CA5" w:rsidRDefault="00456C47" w:rsidP="00F05E86">
            <w:pPr>
              <w:snapToGrid w:val="0"/>
              <w:rPr>
                <w:sz w:val="20"/>
              </w:rPr>
            </w:pPr>
            <w:r w:rsidRPr="00371CA5">
              <w:rPr>
                <w:sz w:val="20"/>
              </w:rPr>
              <w:t>мкм</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275</w:t>
            </w:r>
          </w:p>
        </w:tc>
        <w:tc>
          <w:tcPr>
            <w:tcW w:w="1843" w:type="dxa"/>
            <w:vAlign w:val="center"/>
          </w:tcPr>
          <w:p w:rsidR="00456C47" w:rsidRPr="00371CA5" w:rsidRDefault="00456C47" w:rsidP="00371CA5">
            <w:pPr>
              <w:snapToGrid w:val="0"/>
              <w:jc w:val="center"/>
              <w:rPr>
                <w:sz w:val="20"/>
              </w:rPr>
            </w:pPr>
            <w:r w:rsidRPr="00371CA5">
              <w:rPr>
                <w:sz w:val="20"/>
              </w:rPr>
              <w:t>270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275</w:t>
            </w:r>
          </w:p>
        </w:tc>
        <w:tc>
          <w:tcPr>
            <w:tcW w:w="3119" w:type="dxa"/>
          </w:tcPr>
          <w:p w:rsidR="00456C47" w:rsidRPr="00371CA5" w:rsidRDefault="00456C47" w:rsidP="00F05E86">
            <w:pPr>
              <w:rPr>
                <w:sz w:val="20"/>
              </w:rPr>
            </w:pPr>
            <w:r w:rsidRPr="00371CA5">
              <w:rPr>
                <w:sz w:val="20"/>
              </w:rPr>
              <w:t>ГОСТ Р 55772-2013 п. 7.2</w:t>
            </w:r>
          </w:p>
          <w:p w:rsidR="00456C47" w:rsidRPr="00371CA5" w:rsidRDefault="00456C47" w:rsidP="00F05E86">
            <w:pPr>
              <w:rPr>
                <w:sz w:val="20"/>
              </w:rPr>
            </w:pPr>
            <w:r w:rsidRPr="00371CA5">
              <w:rPr>
                <w:sz w:val="20"/>
              </w:rPr>
              <w:t>Для обеспечения лучшей визуализации мелких деталей</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lastRenderedPageBreak/>
              <w:t>4.13</w:t>
            </w:r>
          </w:p>
        </w:tc>
        <w:tc>
          <w:tcPr>
            <w:tcW w:w="3544" w:type="dxa"/>
            <w:shd w:val="clear" w:color="auto" w:fill="auto"/>
          </w:tcPr>
          <w:p w:rsidR="00456C47" w:rsidRPr="00371CA5" w:rsidRDefault="00456C47" w:rsidP="00F05E86">
            <w:pPr>
              <w:rPr>
                <w:rFonts w:eastAsia="Arial Unicode MS"/>
                <w:sz w:val="20"/>
              </w:rPr>
            </w:pPr>
            <w:r w:rsidRPr="00371CA5">
              <w:rPr>
                <w:sz w:val="20"/>
              </w:rPr>
              <w:t xml:space="preserve">Контрастность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1000:1</w:t>
            </w:r>
          </w:p>
        </w:tc>
        <w:tc>
          <w:tcPr>
            <w:tcW w:w="1276" w:type="dxa"/>
            <w:vAlign w:val="center"/>
          </w:tcPr>
          <w:p w:rsidR="00456C47" w:rsidRPr="00371CA5" w:rsidRDefault="00456C47" w:rsidP="00F05E86">
            <w:pPr>
              <w:snapToGrid w:val="0"/>
              <w:rPr>
                <w:sz w:val="20"/>
              </w:rPr>
            </w:pPr>
            <w:r w:rsidRPr="00371CA5">
              <w:rPr>
                <w:sz w:val="20"/>
              </w:rPr>
              <w:t>отношение</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1000:1</w:t>
            </w:r>
          </w:p>
        </w:tc>
        <w:tc>
          <w:tcPr>
            <w:tcW w:w="1843" w:type="dxa"/>
            <w:vAlign w:val="center"/>
          </w:tcPr>
          <w:p w:rsidR="00456C47" w:rsidRPr="00371CA5" w:rsidRDefault="00456C47" w:rsidP="00371CA5">
            <w:pPr>
              <w:snapToGrid w:val="0"/>
              <w:jc w:val="center"/>
              <w:rPr>
                <w:sz w:val="20"/>
              </w:rPr>
            </w:pPr>
            <w:r w:rsidRPr="00371CA5">
              <w:rPr>
                <w:sz w:val="20"/>
              </w:rPr>
              <w:t>1000:1</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1000:1</w:t>
            </w:r>
          </w:p>
        </w:tc>
        <w:tc>
          <w:tcPr>
            <w:tcW w:w="3119" w:type="dxa"/>
          </w:tcPr>
          <w:p w:rsidR="00456C47" w:rsidRPr="00371CA5" w:rsidRDefault="00456C47" w:rsidP="00F05E86">
            <w:pPr>
              <w:rPr>
                <w:sz w:val="20"/>
              </w:rPr>
            </w:pPr>
            <w:r w:rsidRPr="00371CA5">
              <w:rPr>
                <w:sz w:val="20"/>
              </w:rPr>
              <w:t>ГОСТ Р 55772-2013 п. 7.2 для лучшей различимости деталей изображения, и уменьшения утомляемости при работе с монитором.</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4.14</w:t>
            </w:r>
          </w:p>
        </w:tc>
        <w:tc>
          <w:tcPr>
            <w:tcW w:w="3544" w:type="dxa"/>
            <w:shd w:val="clear" w:color="auto" w:fill="auto"/>
          </w:tcPr>
          <w:p w:rsidR="00456C47" w:rsidRPr="00371CA5" w:rsidRDefault="00456C47" w:rsidP="00F05E86">
            <w:pPr>
              <w:rPr>
                <w:sz w:val="20"/>
              </w:rPr>
            </w:pPr>
            <w:r w:rsidRPr="00371CA5">
              <w:rPr>
                <w:rFonts w:eastAsia="Arial Unicode MS"/>
                <w:sz w:val="20"/>
              </w:rPr>
              <w:t>Манипулятор типа «мышь»</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color w:val="000000"/>
                <w:sz w:val="20"/>
              </w:rPr>
            </w:pPr>
            <w:r w:rsidRPr="00371CA5">
              <w:rPr>
                <w:color w:val="000000"/>
                <w:sz w:val="20"/>
              </w:rPr>
              <w:t>ГОСТ Р 55772-2013 п. 7.2 Для обеспечения управления интерфейсом программного обеспечения рабочей станции</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4.15</w:t>
            </w:r>
          </w:p>
        </w:tc>
        <w:tc>
          <w:tcPr>
            <w:tcW w:w="3544" w:type="dxa"/>
            <w:shd w:val="clear" w:color="auto" w:fill="auto"/>
          </w:tcPr>
          <w:p w:rsidR="00456C47" w:rsidRPr="00371CA5" w:rsidRDefault="00456C47" w:rsidP="00F05E86">
            <w:pPr>
              <w:rPr>
                <w:sz w:val="20"/>
              </w:rPr>
            </w:pPr>
            <w:r w:rsidRPr="00371CA5">
              <w:rPr>
                <w:rFonts w:eastAsia="Arial Unicode MS"/>
                <w:sz w:val="20"/>
              </w:rPr>
              <w:t>Клавиатура</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rFonts w:eastAsia="Arial Unicode MS"/>
                <w:sz w:val="20"/>
              </w:rPr>
            </w:pPr>
            <w:r w:rsidRPr="00371CA5">
              <w:rPr>
                <w:rFonts w:eastAsia="Arial Unicode MS"/>
                <w:sz w:val="20"/>
              </w:rPr>
              <w:t xml:space="preserve">ГОСТ Р 55772-2013 п. 7.2 Для ввода данных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4.16</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DICOM-совместимость</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rFonts w:eastAsia="Arial Unicode MS"/>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b/>
                <w:sz w:val="20"/>
              </w:rPr>
              <w:t>АРМ Врача рентгенолога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F05E86">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F05E86">
            <w:pPr>
              <w:rPr>
                <w:rFonts w:eastAsia="Arial Unicode MS"/>
                <w:sz w:val="20"/>
              </w:rPr>
            </w:pPr>
            <w:r w:rsidRPr="00371CA5">
              <w:rPr>
                <w:rFonts w:eastAsia="Arial Unicode MS"/>
                <w:sz w:val="20"/>
              </w:rPr>
              <w:t xml:space="preserve">ГОСТ Р 55772-2013 п. 7.2 для полноценной организации работы рентгеновского кабинета. Параллельная работа рентген лаборанта, по получению первичных изображений и оформлению карты пациента, и врача рентгенолога, по оценки снимков, поставки диагноза и составления заключений по результатам исследований, обеспечивает полноценную работу диагностической службы в полном объеме в соответствии со спецификой ЛПУ.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Операционная система, совместимая с поставляемым СПО</w:t>
            </w:r>
          </w:p>
        </w:tc>
        <w:tc>
          <w:tcPr>
            <w:tcW w:w="1842" w:type="dxa"/>
            <w:shd w:val="clear" w:color="auto" w:fill="auto"/>
            <w:vAlign w:val="center"/>
          </w:tcPr>
          <w:p w:rsidR="00456C47" w:rsidRPr="00371CA5" w:rsidRDefault="00456C47" w:rsidP="00456C47">
            <w:pPr>
              <w:rPr>
                <w:rFonts w:eastAsia="Calibri"/>
                <w:color w:val="000000"/>
                <w:sz w:val="20"/>
              </w:rPr>
            </w:pPr>
            <w:r w:rsidRPr="00371CA5">
              <w:rPr>
                <w:sz w:val="20"/>
              </w:rPr>
              <w:t>Наличие</w:t>
            </w:r>
          </w:p>
        </w:tc>
        <w:tc>
          <w:tcPr>
            <w:tcW w:w="1276" w:type="dxa"/>
            <w:vAlign w:val="center"/>
          </w:tcPr>
          <w:p w:rsidR="00456C47" w:rsidRPr="00371CA5" w:rsidRDefault="00456C47" w:rsidP="00F05E86">
            <w:pPr>
              <w:rPr>
                <w:rFonts w:eastAsia="Calibri"/>
                <w:color w:val="000000"/>
                <w:sz w:val="20"/>
              </w:rPr>
            </w:pPr>
          </w:p>
        </w:tc>
        <w:tc>
          <w:tcPr>
            <w:tcW w:w="1956" w:type="dxa"/>
            <w:shd w:val="clear" w:color="auto" w:fill="auto"/>
            <w:vAlign w:val="center"/>
          </w:tcPr>
          <w:p w:rsidR="00456C47" w:rsidRPr="00371CA5" w:rsidRDefault="00456C47" w:rsidP="00371CA5">
            <w:pPr>
              <w:jc w:val="center"/>
              <w:rPr>
                <w:rFonts w:eastAsia="Calibri"/>
                <w:color w:val="000000"/>
                <w:sz w:val="20"/>
              </w:rPr>
            </w:pPr>
            <w:r w:rsidRPr="00371CA5">
              <w:rPr>
                <w:sz w:val="20"/>
              </w:rPr>
              <w:t>Наличие</w:t>
            </w:r>
          </w:p>
        </w:tc>
        <w:tc>
          <w:tcPr>
            <w:tcW w:w="1843" w:type="dxa"/>
            <w:vAlign w:val="center"/>
          </w:tcPr>
          <w:p w:rsidR="00456C47" w:rsidRPr="00371CA5" w:rsidRDefault="00456C47" w:rsidP="00371CA5">
            <w:pPr>
              <w:jc w:val="center"/>
              <w:rPr>
                <w:rFonts w:eastAsia="Calibri"/>
                <w:color w:val="000000"/>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rFonts w:eastAsia="Calibri"/>
                <w:color w:val="000000"/>
                <w:sz w:val="20"/>
              </w:rPr>
            </w:pPr>
            <w:r w:rsidRPr="00371CA5">
              <w:rPr>
                <w:sz w:val="20"/>
              </w:rPr>
              <w:t>Наличие</w:t>
            </w:r>
          </w:p>
        </w:tc>
        <w:tc>
          <w:tcPr>
            <w:tcW w:w="3119" w:type="dxa"/>
          </w:tcPr>
          <w:p w:rsidR="00456C47" w:rsidRPr="00371CA5" w:rsidRDefault="00456C47" w:rsidP="00F05E86">
            <w:pPr>
              <w:rPr>
                <w:sz w:val="20"/>
              </w:rPr>
            </w:pPr>
            <w:r w:rsidRPr="00371CA5">
              <w:rPr>
                <w:sz w:val="20"/>
              </w:rPr>
              <w:t>ГОСТ Р 55772-2013 п. 7.2 для обеспечения функционирования АРМ</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5.2</w:t>
            </w:r>
          </w:p>
        </w:tc>
        <w:tc>
          <w:tcPr>
            <w:tcW w:w="3544" w:type="dxa"/>
            <w:shd w:val="clear" w:color="auto" w:fill="auto"/>
          </w:tcPr>
          <w:p w:rsidR="00456C47" w:rsidRPr="00371CA5" w:rsidRDefault="00456C47" w:rsidP="00F05E86">
            <w:pPr>
              <w:rPr>
                <w:sz w:val="20"/>
              </w:rPr>
            </w:pPr>
            <w:r w:rsidRPr="00371CA5">
              <w:rPr>
                <w:rFonts w:eastAsia="Arial Unicode MS"/>
                <w:sz w:val="20"/>
              </w:rPr>
              <w:t>Тип: стационарный вариант ПК</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sz w:val="20"/>
              </w:rPr>
            </w:pPr>
            <w:r w:rsidRPr="00371CA5">
              <w:rPr>
                <w:sz w:val="20"/>
              </w:rPr>
              <w:t>ГОСТ Р 55772-2013 п. 7.2 для соответствия типу установки аппарата</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5.3</w:t>
            </w:r>
          </w:p>
        </w:tc>
        <w:tc>
          <w:tcPr>
            <w:tcW w:w="3544" w:type="dxa"/>
            <w:shd w:val="clear" w:color="auto" w:fill="auto"/>
          </w:tcPr>
          <w:p w:rsidR="00456C47" w:rsidRPr="00371CA5" w:rsidRDefault="00456C47" w:rsidP="00F05E86">
            <w:pPr>
              <w:rPr>
                <w:sz w:val="20"/>
              </w:rPr>
            </w:pPr>
            <w:r w:rsidRPr="00371CA5">
              <w:rPr>
                <w:rFonts w:eastAsia="Arial Unicode MS"/>
                <w:sz w:val="20"/>
              </w:rPr>
              <w:t>Тактовая частота процессора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3,6</w:t>
            </w:r>
          </w:p>
        </w:tc>
        <w:tc>
          <w:tcPr>
            <w:tcW w:w="1276" w:type="dxa"/>
            <w:vAlign w:val="center"/>
          </w:tcPr>
          <w:p w:rsidR="00456C47" w:rsidRPr="00371CA5" w:rsidRDefault="00456C47" w:rsidP="00F05E86">
            <w:pPr>
              <w:snapToGrid w:val="0"/>
              <w:rPr>
                <w:sz w:val="20"/>
              </w:rPr>
            </w:pPr>
            <w:r w:rsidRPr="00371CA5">
              <w:rPr>
                <w:rFonts w:eastAsia="Arial Unicode MS"/>
                <w:sz w:val="20"/>
              </w:rPr>
              <w:t>ГГц</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3.7</w:t>
            </w:r>
          </w:p>
        </w:tc>
        <w:tc>
          <w:tcPr>
            <w:tcW w:w="1843" w:type="dxa"/>
            <w:vAlign w:val="center"/>
          </w:tcPr>
          <w:p w:rsidR="00456C47" w:rsidRPr="00371CA5" w:rsidRDefault="00456C47" w:rsidP="00371CA5">
            <w:pPr>
              <w:snapToGrid w:val="0"/>
              <w:jc w:val="center"/>
              <w:rPr>
                <w:sz w:val="20"/>
              </w:rPr>
            </w:pPr>
            <w:r w:rsidRPr="00371CA5">
              <w:rPr>
                <w:sz w:val="20"/>
              </w:rPr>
              <w:t>3,6</w:t>
            </w:r>
          </w:p>
        </w:tc>
        <w:tc>
          <w:tcPr>
            <w:tcW w:w="1843" w:type="dxa"/>
            <w:shd w:val="clear" w:color="auto" w:fill="auto"/>
            <w:vAlign w:val="center"/>
          </w:tcPr>
          <w:p w:rsidR="00456C47" w:rsidRPr="00371CA5" w:rsidRDefault="00BA19C1" w:rsidP="00371CA5">
            <w:pPr>
              <w:snapToGrid w:val="0"/>
              <w:jc w:val="center"/>
              <w:rPr>
                <w:sz w:val="20"/>
              </w:rPr>
            </w:pPr>
            <w:r>
              <w:rPr>
                <w:sz w:val="20"/>
              </w:rPr>
              <w:t>4,0</w:t>
            </w:r>
          </w:p>
        </w:tc>
        <w:tc>
          <w:tcPr>
            <w:tcW w:w="3119" w:type="dxa"/>
          </w:tcPr>
          <w:p w:rsidR="00456C47" w:rsidRPr="00371CA5" w:rsidRDefault="00456C47" w:rsidP="00F05E86">
            <w:pPr>
              <w:rPr>
                <w:sz w:val="20"/>
              </w:rPr>
            </w:pPr>
            <w:r w:rsidRPr="00371CA5">
              <w:rPr>
                <w:sz w:val="20"/>
              </w:rPr>
              <w:t>ГОСТ Р 55772-2013 п. 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5.4</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Число ядер процессора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4</w:t>
            </w:r>
          </w:p>
        </w:tc>
        <w:tc>
          <w:tcPr>
            <w:tcW w:w="1276" w:type="dxa"/>
            <w:vAlign w:val="center"/>
          </w:tcPr>
          <w:p w:rsidR="00456C47" w:rsidRPr="00371CA5" w:rsidRDefault="00456C47" w:rsidP="00F05E86">
            <w:pPr>
              <w:snapToGrid w:val="0"/>
              <w:rPr>
                <w:sz w:val="20"/>
              </w:rPr>
            </w:pPr>
            <w:r w:rsidRPr="00371CA5">
              <w:rPr>
                <w:sz w:val="20"/>
              </w:rPr>
              <w:t>шт</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4</w:t>
            </w:r>
          </w:p>
        </w:tc>
        <w:tc>
          <w:tcPr>
            <w:tcW w:w="1843" w:type="dxa"/>
            <w:vAlign w:val="center"/>
          </w:tcPr>
          <w:p w:rsidR="00456C47" w:rsidRPr="00371CA5" w:rsidRDefault="00456C47" w:rsidP="00371CA5">
            <w:pPr>
              <w:snapToGrid w:val="0"/>
              <w:jc w:val="center"/>
              <w:rPr>
                <w:sz w:val="20"/>
              </w:rPr>
            </w:pPr>
            <w:r w:rsidRPr="00371CA5">
              <w:rPr>
                <w:sz w:val="20"/>
              </w:rPr>
              <w:t>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4</w:t>
            </w:r>
          </w:p>
        </w:tc>
        <w:tc>
          <w:tcPr>
            <w:tcW w:w="3119" w:type="dxa"/>
          </w:tcPr>
          <w:p w:rsidR="00456C47" w:rsidRPr="00371CA5" w:rsidRDefault="00456C47" w:rsidP="00F05E86">
            <w:pPr>
              <w:rPr>
                <w:color w:val="000000"/>
                <w:sz w:val="20"/>
              </w:rPr>
            </w:pPr>
            <w:r w:rsidRPr="00371CA5">
              <w:rPr>
                <w:color w:val="000000"/>
                <w:sz w:val="20"/>
              </w:rPr>
              <w:t>ГОСТ Р 55772-2013 п. 7.2 Для закупки качественной рабочей станции отражающей необходимое количество ядер процессора для продуктивной работы.</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5.5</w:t>
            </w:r>
          </w:p>
        </w:tc>
        <w:tc>
          <w:tcPr>
            <w:tcW w:w="3544" w:type="dxa"/>
            <w:shd w:val="clear" w:color="auto" w:fill="auto"/>
          </w:tcPr>
          <w:p w:rsidR="00456C47" w:rsidRPr="00371CA5" w:rsidRDefault="00456C47" w:rsidP="00F05E86">
            <w:pPr>
              <w:rPr>
                <w:sz w:val="20"/>
              </w:rPr>
            </w:pPr>
            <w:r w:rsidRPr="00371CA5">
              <w:rPr>
                <w:rFonts w:eastAsia="Arial Unicode MS"/>
                <w:sz w:val="20"/>
              </w:rPr>
              <w:t>Объем оперативной памяти</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8,0</w:t>
            </w:r>
          </w:p>
        </w:tc>
        <w:tc>
          <w:tcPr>
            <w:tcW w:w="1276" w:type="dxa"/>
            <w:vAlign w:val="center"/>
          </w:tcPr>
          <w:p w:rsidR="00456C47" w:rsidRPr="00371CA5" w:rsidRDefault="00456C47" w:rsidP="00F05E86">
            <w:pPr>
              <w:snapToGrid w:val="0"/>
              <w:rPr>
                <w:sz w:val="20"/>
              </w:rPr>
            </w:pPr>
            <w:r w:rsidRPr="00371CA5">
              <w:rPr>
                <w:rFonts w:eastAsia="Arial Unicode MS"/>
                <w:sz w:val="20"/>
              </w:rPr>
              <w:t>Гбайт</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8,0</w:t>
            </w:r>
          </w:p>
        </w:tc>
        <w:tc>
          <w:tcPr>
            <w:tcW w:w="1843" w:type="dxa"/>
            <w:vAlign w:val="center"/>
          </w:tcPr>
          <w:p w:rsidR="00456C47" w:rsidRPr="00371CA5" w:rsidRDefault="00456C47" w:rsidP="00371CA5">
            <w:pPr>
              <w:snapToGrid w:val="0"/>
              <w:jc w:val="center"/>
              <w:rPr>
                <w:sz w:val="20"/>
              </w:rPr>
            </w:pPr>
            <w:r w:rsidRPr="00371CA5">
              <w:rPr>
                <w:sz w:val="20"/>
              </w:rPr>
              <w:t>8,0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8,0</w:t>
            </w:r>
          </w:p>
        </w:tc>
        <w:tc>
          <w:tcPr>
            <w:tcW w:w="3119" w:type="dxa"/>
            <w:vMerge w:val="restart"/>
          </w:tcPr>
          <w:p w:rsidR="00456C47" w:rsidRPr="00371CA5" w:rsidRDefault="00456C47" w:rsidP="00F05E86">
            <w:pPr>
              <w:rPr>
                <w:color w:val="000000"/>
                <w:sz w:val="20"/>
              </w:rPr>
            </w:pPr>
            <w:r w:rsidRPr="00371CA5">
              <w:rPr>
                <w:color w:val="000000"/>
                <w:sz w:val="20"/>
              </w:rPr>
              <w:t xml:space="preserve">ГОСТ Р 55772-2013 п. 6.1.15.5 </w:t>
            </w:r>
          </w:p>
          <w:p w:rsidR="00456C47" w:rsidRPr="00371CA5" w:rsidRDefault="00456C47" w:rsidP="00F05E86">
            <w:pPr>
              <w:rPr>
                <w:color w:val="FF0000"/>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5.6</w:t>
            </w:r>
          </w:p>
        </w:tc>
        <w:tc>
          <w:tcPr>
            <w:tcW w:w="3544" w:type="dxa"/>
            <w:shd w:val="clear" w:color="auto" w:fill="auto"/>
          </w:tcPr>
          <w:p w:rsidR="00456C47" w:rsidRPr="00371CA5" w:rsidRDefault="00456C47" w:rsidP="00F05E86">
            <w:pPr>
              <w:rPr>
                <w:sz w:val="20"/>
              </w:rPr>
            </w:pPr>
            <w:r w:rsidRPr="00371CA5">
              <w:rPr>
                <w:rFonts w:eastAsia="Arial Unicode MS"/>
                <w:sz w:val="20"/>
              </w:rPr>
              <w:t>Объем запоминающего устройства</w:t>
            </w:r>
          </w:p>
        </w:tc>
        <w:tc>
          <w:tcPr>
            <w:tcW w:w="1842" w:type="dxa"/>
            <w:shd w:val="clear" w:color="auto" w:fill="auto"/>
            <w:vAlign w:val="center"/>
          </w:tcPr>
          <w:p w:rsidR="00456C47" w:rsidRPr="00371CA5" w:rsidRDefault="00456C47" w:rsidP="00456C47">
            <w:pPr>
              <w:snapToGrid w:val="0"/>
              <w:rPr>
                <w:color w:val="FF0000"/>
                <w:sz w:val="20"/>
              </w:rPr>
            </w:pPr>
            <w:r w:rsidRPr="00371CA5">
              <w:rPr>
                <w:sz w:val="20"/>
              </w:rPr>
              <w:t>Не менее 1,0</w:t>
            </w:r>
          </w:p>
        </w:tc>
        <w:tc>
          <w:tcPr>
            <w:tcW w:w="1276" w:type="dxa"/>
            <w:vAlign w:val="center"/>
          </w:tcPr>
          <w:p w:rsidR="00456C47" w:rsidRPr="00371CA5" w:rsidRDefault="00456C47" w:rsidP="00F05E86">
            <w:pPr>
              <w:snapToGrid w:val="0"/>
              <w:rPr>
                <w:sz w:val="20"/>
              </w:rPr>
            </w:pPr>
            <w:r w:rsidRPr="00371CA5">
              <w:rPr>
                <w:rFonts w:eastAsia="Arial Unicode MS"/>
                <w:sz w:val="20"/>
              </w:rPr>
              <w:t>Тбайт</w:t>
            </w:r>
          </w:p>
        </w:tc>
        <w:tc>
          <w:tcPr>
            <w:tcW w:w="1956" w:type="dxa"/>
            <w:shd w:val="clear" w:color="auto" w:fill="auto"/>
            <w:vAlign w:val="center"/>
          </w:tcPr>
          <w:p w:rsidR="00456C47" w:rsidRPr="00371CA5" w:rsidRDefault="00236350" w:rsidP="00371CA5">
            <w:pPr>
              <w:snapToGrid w:val="0"/>
              <w:jc w:val="center"/>
              <w:rPr>
                <w:sz w:val="20"/>
              </w:rPr>
            </w:pPr>
            <w:r>
              <w:rPr>
                <w:sz w:val="20"/>
              </w:rPr>
              <w:t>4,2</w:t>
            </w:r>
          </w:p>
        </w:tc>
        <w:tc>
          <w:tcPr>
            <w:tcW w:w="1843" w:type="dxa"/>
            <w:vAlign w:val="center"/>
          </w:tcPr>
          <w:p w:rsidR="00456C47" w:rsidRPr="00371CA5" w:rsidRDefault="00456C47" w:rsidP="00371CA5">
            <w:pPr>
              <w:snapToGrid w:val="0"/>
              <w:jc w:val="center"/>
              <w:rPr>
                <w:sz w:val="20"/>
              </w:rPr>
            </w:pPr>
            <w:r w:rsidRPr="00371CA5">
              <w:rPr>
                <w:sz w:val="20"/>
              </w:rPr>
              <w:t>1,0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1,0</w:t>
            </w:r>
          </w:p>
        </w:tc>
        <w:tc>
          <w:tcPr>
            <w:tcW w:w="3119" w:type="dxa"/>
            <w:vMerge/>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5.7</w:t>
            </w:r>
          </w:p>
        </w:tc>
        <w:tc>
          <w:tcPr>
            <w:tcW w:w="3544" w:type="dxa"/>
            <w:shd w:val="clear" w:color="auto" w:fill="auto"/>
          </w:tcPr>
          <w:p w:rsidR="00456C47" w:rsidRPr="00371CA5" w:rsidRDefault="00456C47" w:rsidP="00F05E86">
            <w:pPr>
              <w:rPr>
                <w:sz w:val="20"/>
              </w:rPr>
            </w:pPr>
            <w:r w:rsidRPr="00371CA5">
              <w:rPr>
                <w:rFonts w:eastAsia="Arial Unicode MS"/>
                <w:sz w:val="20"/>
              </w:rPr>
              <w:t>Интерфейс сетевой</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F05E86">
            <w:pPr>
              <w:rPr>
                <w:sz w:val="20"/>
              </w:rPr>
            </w:pPr>
            <w:r w:rsidRPr="00371CA5">
              <w:rPr>
                <w:sz w:val="20"/>
              </w:rPr>
              <w:t xml:space="preserve">ГОСТ Р 55772-2013 п. 7.2 для </w:t>
            </w:r>
            <w:r w:rsidRPr="00371CA5">
              <w:rPr>
                <w:sz w:val="20"/>
              </w:rPr>
              <w:lastRenderedPageBreak/>
              <w:t>обеспечения возможности получения данных со станции и передачи данных.</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lastRenderedPageBreak/>
              <w:t>5.8</w:t>
            </w:r>
          </w:p>
        </w:tc>
        <w:tc>
          <w:tcPr>
            <w:tcW w:w="3544" w:type="dxa"/>
            <w:shd w:val="clear" w:color="auto" w:fill="auto"/>
          </w:tcPr>
          <w:p w:rsidR="00456C47" w:rsidRPr="00371CA5" w:rsidRDefault="00456C47" w:rsidP="00F05E86">
            <w:pPr>
              <w:rPr>
                <w:sz w:val="20"/>
              </w:rPr>
            </w:pPr>
            <w:r w:rsidRPr="00371CA5">
              <w:rPr>
                <w:rFonts w:eastAsia="Arial Unicode MS"/>
                <w:sz w:val="20"/>
              </w:rPr>
              <w:t xml:space="preserve">Объем видеопамяти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64</w:t>
            </w:r>
          </w:p>
        </w:tc>
        <w:tc>
          <w:tcPr>
            <w:tcW w:w="1276" w:type="dxa"/>
            <w:vAlign w:val="center"/>
          </w:tcPr>
          <w:p w:rsidR="00456C47" w:rsidRPr="00371CA5" w:rsidRDefault="00456C47" w:rsidP="00F05E86">
            <w:pPr>
              <w:snapToGrid w:val="0"/>
              <w:rPr>
                <w:sz w:val="20"/>
              </w:rPr>
            </w:pPr>
            <w:r w:rsidRPr="00371CA5">
              <w:rPr>
                <w:rFonts w:eastAsia="Arial Unicode MS"/>
                <w:sz w:val="20"/>
              </w:rPr>
              <w:t>МБ</w:t>
            </w:r>
          </w:p>
        </w:tc>
        <w:tc>
          <w:tcPr>
            <w:tcW w:w="1956" w:type="dxa"/>
            <w:shd w:val="clear" w:color="auto" w:fill="auto"/>
            <w:vAlign w:val="center"/>
          </w:tcPr>
          <w:p w:rsidR="00456C47" w:rsidRPr="00371CA5" w:rsidRDefault="00236350" w:rsidP="00371CA5">
            <w:pPr>
              <w:snapToGrid w:val="0"/>
              <w:jc w:val="center"/>
              <w:rPr>
                <w:sz w:val="20"/>
              </w:rPr>
            </w:pPr>
            <w:r w:rsidRPr="00236350">
              <w:rPr>
                <w:sz w:val="20"/>
              </w:rPr>
              <w:t>2048</w:t>
            </w:r>
          </w:p>
        </w:tc>
        <w:tc>
          <w:tcPr>
            <w:tcW w:w="1843" w:type="dxa"/>
            <w:vAlign w:val="center"/>
          </w:tcPr>
          <w:p w:rsidR="00456C47" w:rsidRPr="00371CA5" w:rsidRDefault="00456C47" w:rsidP="00371CA5">
            <w:pPr>
              <w:snapToGrid w:val="0"/>
              <w:jc w:val="center"/>
              <w:rPr>
                <w:sz w:val="20"/>
              </w:rPr>
            </w:pPr>
            <w:r w:rsidRPr="00371CA5">
              <w:rPr>
                <w:sz w:val="20"/>
              </w:rPr>
              <w:t>64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128</w:t>
            </w:r>
          </w:p>
        </w:tc>
        <w:tc>
          <w:tcPr>
            <w:tcW w:w="3119" w:type="dxa"/>
          </w:tcPr>
          <w:p w:rsidR="00456C47" w:rsidRPr="00371CA5" w:rsidRDefault="00456C47" w:rsidP="00F05E86">
            <w:pPr>
              <w:rPr>
                <w:color w:val="000000"/>
                <w:sz w:val="20"/>
              </w:rPr>
            </w:pPr>
            <w:r w:rsidRPr="00371CA5">
              <w:rPr>
                <w:color w:val="000000"/>
                <w:sz w:val="20"/>
              </w:rPr>
              <w:t xml:space="preserve">ГОСТ Р 55772-2013 п. 7.2 </w:t>
            </w:r>
          </w:p>
          <w:p w:rsidR="00456C47" w:rsidRPr="00371CA5" w:rsidRDefault="00456C47" w:rsidP="00F05E86">
            <w:pPr>
              <w:rPr>
                <w:color w:val="000000"/>
                <w:sz w:val="20"/>
              </w:rPr>
            </w:pPr>
            <w:r w:rsidRPr="00371CA5">
              <w:rPr>
                <w:color w:val="000000"/>
                <w:sz w:val="20"/>
              </w:rPr>
              <w:t>Для закупки качественной рабочей станции отражающей необходимый объем видеокарты для отображения снимков</w:t>
            </w:r>
          </w:p>
          <w:p w:rsidR="00456C47" w:rsidRPr="00371CA5" w:rsidRDefault="00456C47" w:rsidP="00F05E86">
            <w:pPr>
              <w:rPr>
                <w:rFonts w:eastAsia="Arial Unicode MS"/>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5.9</w:t>
            </w:r>
          </w:p>
        </w:tc>
        <w:tc>
          <w:tcPr>
            <w:tcW w:w="3544" w:type="dxa"/>
            <w:shd w:val="clear" w:color="auto" w:fill="auto"/>
          </w:tcPr>
          <w:p w:rsidR="00456C47" w:rsidRPr="00371CA5" w:rsidRDefault="00456C47" w:rsidP="00F05E86">
            <w:pPr>
              <w:rPr>
                <w:sz w:val="20"/>
              </w:rPr>
            </w:pPr>
            <w:r w:rsidRPr="00371CA5">
              <w:rPr>
                <w:rFonts w:eastAsia="Arial Unicode MS"/>
                <w:sz w:val="20"/>
              </w:rPr>
              <w:t>Размером монитора по диагонали</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24</w:t>
            </w:r>
          </w:p>
        </w:tc>
        <w:tc>
          <w:tcPr>
            <w:tcW w:w="1276" w:type="dxa"/>
            <w:vAlign w:val="center"/>
          </w:tcPr>
          <w:p w:rsidR="00456C47" w:rsidRPr="00371CA5" w:rsidRDefault="00456C47" w:rsidP="00F05E86">
            <w:pPr>
              <w:snapToGrid w:val="0"/>
              <w:rPr>
                <w:sz w:val="20"/>
              </w:rPr>
            </w:pPr>
            <w:r w:rsidRPr="00371CA5">
              <w:rPr>
                <w:color w:val="000000"/>
                <w:sz w:val="20"/>
              </w:rPr>
              <w:t>дюйм</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24</w:t>
            </w:r>
          </w:p>
        </w:tc>
        <w:tc>
          <w:tcPr>
            <w:tcW w:w="1843" w:type="dxa"/>
            <w:vAlign w:val="center"/>
          </w:tcPr>
          <w:p w:rsidR="00456C47" w:rsidRPr="00371CA5" w:rsidRDefault="00456C47" w:rsidP="00371CA5">
            <w:pPr>
              <w:snapToGrid w:val="0"/>
              <w:jc w:val="center"/>
              <w:rPr>
                <w:sz w:val="20"/>
              </w:rPr>
            </w:pPr>
            <w:r w:rsidRPr="00371CA5">
              <w:rPr>
                <w:sz w:val="20"/>
              </w:rPr>
              <w:t>24</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24</w:t>
            </w:r>
          </w:p>
        </w:tc>
        <w:tc>
          <w:tcPr>
            <w:tcW w:w="3119" w:type="dxa"/>
            <w:vMerge w:val="restart"/>
          </w:tcPr>
          <w:p w:rsidR="00456C47" w:rsidRPr="00371CA5" w:rsidRDefault="00456C47" w:rsidP="00F05E86">
            <w:pPr>
              <w:rPr>
                <w:rFonts w:eastAsia="Arial Unicode MS"/>
                <w:color w:val="FF0000"/>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5.10</w:t>
            </w:r>
          </w:p>
        </w:tc>
        <w:tc>
          <w:tcPr>
            <w:tcW w:w="3544" w:type="dxa"/>
            <w:shd w:val="clear" w:color="auto" w:fill="auto"/>
          </w:tcPr>
          <w:p w:rsidR="00456C47" w:rsidRPr="00371CA5" w:rsidRDefault="00456C47" w:rsidP="00F05E86">
            <w:pPr>
              <w:rPr>
                <w:sz w:val="20"/>
              </w:rPr>
            </w:pPr>
            <w:r w:rsidRPr="00371CA5">
              <w:rPr>
                <w:rFonts w:eastAsia="Arial Unicode MS"/>
                <w:sz w:val="20"/>
              </w:rPr>
              <w:t>Число пикселей</w:t>
            </w:r>
          </w:p>
        </w:tc>
        <w:tc>
          <w:tcPr>
            <w:tcW w:w="1842" w:type="dxa"/>
            <w:shd w:val="clear" w:color="auto" w:fill="auto"/>
            <w:vAlign w:val="center"/>
          </w:tcPr>
          <w:p w:rsidR="00456C47" w:rsidRPr="00371CA5" w:rsidRDefault="00456C47" w:rsidP="00456C47">
            <w:pPr>
              <w:snapToGrid w:val="0"/>
              <w:rPr>
                <w:sz w:val="20"/>
              </w:rPr>
            </w:pPr>
            <w:r w:rsidRPr="00371CA5">
              <w:rPr>
                <w:sz w:val="20"/>
              </w:rPr>
              <w:t xml:space="preserve">Не менее </w:t>
            </w:r>
            <w:r w:rsidRPr="00371CA5">
              <w:rPr>
                <w:rFonts w:eastAsia="Arial Unicode MS"/>
                <w:sz w:val="20"/>
              </w:rPr>
              <w:t>1920 х 1200</w:t>
            </w:r>
          </w:p>
        </w:tc>
        <w:tc>
          <w:tcPr>
            <w:tcW w:w="1276" w:type="dxa"/>
            <w:vAlign w:val="center"/>
          </w:tcPr>
          <w:p w:rsidR="00456C47" w:rsidRPr="00371CA5" w:rsidRDefault="00456C47" w:rsidP="00F05E86">
            <w:pPr>
              <w:snapToGrid w:val="0"/>
              <w:rPr>
                <w:sz w:val="20"/>
              </w:rPr>
            </w:pPr>
            <w:r w:rsidRPr="00371CA5">
              <w:rPr>
                <w:sz w:val="20"/>
              </w:rPr>
              <w:t>ед</w:t>
            </w:r>
          </w:p>
        </w:tc>
        <w:tc>
          <w:tcPr>
            <w:tcW w:w="1956" w:type="dxa"/>
            <w:shd w:val="clear" w:color="auto" w:fill="auto"/>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1843" w:type="dxa"/>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1843" w:type="dxa"/>
            <w:shd w:val="clear" w:color="auto" w:fill="auto"/>
            <w:vAlign w:val="center"/>
          </w:tcPr>
          <w:p w:rsidR="00456C47" w:rsidRPr="00371CA5" w:rsidRDefault="00456C47" w:rsidP="00371CA5">
            <w:pPr>
              <w:snapToGrid w:val="0"/>
              <w:jc w:val="center"/>
              <w:rPr>
                <w:sz w:val="20"/>
              </w:rPr>
            </w:pPr>
            <w:r w:rsidRPr="00371CA5">
              <w:rPr>
                <w:rFonts w:eastAsia="Arial Unicode MS"/>
                <w:sz w:val="20"/>
              </w:rPr>
              <w:t>1920 х 1200</w:t>
            </w:r>
          </w:p>
        </w:tc>
        <w:tc>
          <w:tcPr>
            <w:tcW w:w="3119" w:type="dxa"/>
            <w:vMerge/>
          </w:tcPr>
          <w:p w:rsidR="00456C47" w:rsidRPr="00371CA5" w:rsidRDefault="00456C47" w:rsidP="00F05E86">
            <w:pPr>
              <w:rPr>
                <w:rFonts w:eastAsia="Arial Unicode MS"/>
                <w:sz w:val="20"/>
              </w:rPr>
            </w:pP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5.11</w:t>
            </w:r>
          </w:p>
        </w:tc>
        <w:tc>
          <w:tcPr>
            <w:tcW w:w="3544" w:type="dxa"/>
            <w:shd w:val="clear" w:color="auto" w:fill="auto"/>
          </w:tcPr>
          <w:p w:rsidR="00456C47" w:rsidRPr="00371CA5" w:rsidRDefault="00456C47" w:rsidP="00F05E86">
            <w:pPr>
              <w:rPr>
                <w:sz w:val="20"/>
              </w:rPr>
            </w:pPr>
            <w:r w:rsidRPr="00371CA5">
              <w:rPr>
                <w:rFonts w:eastAsia="Arial Unicode MS"/>
                <w:sz w:val="20"/>
              </w:rPr>
              <w:t>Яркость монитора</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250</w:t>
            </w:r>
          </w:p>
        </w:tc>
        <w:tc>
          <w:tcPr>
            <w:tcW w:w="1276" w:type="dxa"/>
            <w:vAlign w:val="center"/>
          </w:tcPr>
          <w:p w:rsidR="00456C47" w:rsidRPr="00371CA5" w:rsidRDefault="00456C47" w:rsidP="00F05E86">
            <w:pPr>
              <w:snapToGrid w:val="0"/>
              <w:rPr>
                <w:sz w:val="20"/>
              </w:rPr>
            </w:pPr>
            <w:r w:rsidRPr="00371CA5">
              <w:rPr>
                <w:rFonts w:eastAsia="Arial Unicode MS"/>
                <w:sz w:val="20"/>
              </w:rPr>
              <w:t>кд/м</w:t>
            </w:r>
            <w:r w:rsidRPr="00371CA5">
              <w:rPr>
                <w:rFonts w:eastAsia="Arial Unicode MS"/>
                <w:sz w:val="20"/>
                <w:vertAlign w:val="superscript"/>
              </w:rPr>
              <w:t>2</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250</w:t>
            </w:r>
          </w:p>
        </w:tc>
        <w:tc>
          <w:tcPr>
            <w:tcW w:w="1843" w:type="dxa"/>
            <w:vAlign w:val="center"/>
          </w:tcPr>
          <w:p w:rsidR="00456C47" w:rsidRPr="00371CA5" w:rsidRDefault="00456C47" w:rsidP="00371CA5">
            <w:pPr>
              <w:snapToGrid w:val="0"/>
              <w:jc w:val="center"/>
              <w:rPr>
                <w:sz w:val="20"/>
              </w:rPr>
            </w:pPr>
            <w:r w:rsidRPr="00371CA5">
              <w:rPr>
                <w:sz w:val="20"/>
              </w:rPr>
              <w:t>300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250</w:t>
            </w:r>
          </w:p>
        </w:tc>
        <w:tc>
          <w:tcPr>
            <w:tcW w:w="3119" w:type="dxa"/>
          </w:tcPr>
          <w:p w:rsidR="00456C47" w:rsidRPr="00371CA5" w:rsidRDefault="00456C47" w:rsidP="00F05E86">
            <w:pPr>
              <w:rPr>
                <w:color w:val="000000"/>
                <w:sz w:val="20"/>
              </w:rPr>
            </w:pPr>
            <w:r w:rsidRPr="00371CA5">
              <w:rPr>
                <w:color w:val="000000"/>
                <w:sz w:val="20"/>
              </w:rPr>
              <w:t xml:space="preserve">ГОСТ Р 55772-2013 п. 7.2 Для обеспечения оптимальных значений яркости экрана монитора. Улучшает качество визуализации снимков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5.12</w:t>
            </w:r>
          </w:p>
        </w:tc>
        <w:tc>
          <w:tcPr>
            <w:tcW w:w="3544" w:type="dxa"/>
            <w:shd w:val="clear" w:color="auto" w:fill="auto"/>
          </w:tcPr>
          <w:p w:rsidR="00456C47" w:rsidRPr="00371CA5" w:rsidRDefault="00456C47" w:rsidP="00F05E86">
            <w:pPr>
              <w:shd w:val="clear" w:color="auto" w:fill="FFFFFF"/>
              <w:textAlignment w:val="top"/>
              <w:rPr>
                <w:color w:val="404040"/>
                <w:sz w:val="20"/>
              </w:rPr>
            </w:pPr>
            <w:r w:rsidRPr="00371CA5">
              <w:rPr>
                <w:sz w:val="20"/>
              </w:rPr>
              <w:t>Шаг пикселя</w:t>
            </w:r>
          </w:p>
        </w:tc>
        <w:tc>
          <w:tcPr>
            <w:tcW w:w="1842" w:type="dxa"/>
            <w:shd w:val="clear" w:color="auto" w:fill="auto"/>
            <w:vAlign w:val="center"/>
          </w:tcPr>
          <w:p w:rsidR="00456C47" w:rsidRPr="00371CA5" w:rsidRDefault="00456C47" w:rsidP="00456C47">
            <w:pPr>
              <w:snapToGrid w:val="0"/>
              <w:rPr>
                <w:sz w:val="20"/>
              </w:rPr>
            </w:pPr>
            <w:r w:rsidRPr="00371CA5">
              <w:rPr>
                <w:sz w:val="20"/>
              </w:rPr>
              <w:t>Не более 275</w:t>
            </w:r>
          </w:p>
        </w:tc>
        <w:tc>
          <w:tcPr>
            <w:tcW w:w="1276" w:type="dxa"/>
            <w:vAlign w:val="center"/>
          </w:tcPr>
          <w:p w:rsidR="00456C47" w:rsidRPr="00371CA5" w:rsidRDefault="00456C47" w:rsidP="00F05E86">
            <w:pPr>
              <w:snapToGrid w:val="0"/>
              <w:rPr>
                <w:sz w:val="20"/>
              </w:rPr>
            </w:pPr>
            <w:r w:rsidRPr="00371CA5">
              <w:rPr>
                <w:sz w:val="20"/>
              </w:rPr>
              <w:t>мкм</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275</w:t>
            </w:r>
          </w:p>
        </w:tc>
        <w:tc>
          <w:tcPr>
            <w:tcW w:w="1843" w:type="dxa"/>
            <w:vAlign w:val="center"/>
          </w:tcPr>
          <w:p w:rsidR="00456C47" w:rsidRPr="00371CA5" w:rsidRDefault="00456C47" w:rsidP="00371CA5">
            <w:pPr>
              <w:snapToGrid w:val="0"/>
              <w:jc w:val="center"/>
              <w:rPr>
                <w:sz w:val="20"/>
              </w:rPr>
            </w:pPr>
            <w:r w:rsidRPr="00371CA5">
              <w:rPr>
                <w:sz w:val="20"/>
              </w:rPr>
              <w:t>270</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275</w:t>
            </w:r>
          </w:p>
        </w:tc>
        <w:tc>
          <w:tcPr>
            <w:tcW w:w="3119" w:type="dxa"/>
          </w:tcPr>
          <w:p w:rsidR="00456C47" w:rsidRPr="00371CA5" w:rsidRDefault="00456C47" w:rsidP="00F05E86">
            <w:pPr>
              <w:rPr>
                <w:sz w:val="20"/>
              </w:rPr>
            </w:pPr>
            <w:r w:rsidRPr="00371CA5">
              <w:rPr>
                <w:sz w:val="20"/>
              </w:rPr>
              <w:t>ГОСТ Р 55772-2013 п. 7.2</w:t>
            </w:r>
          </w:p>
          <w:p w:rsidR="00456C47" w:rsidRPr="00371CA5" w:rsidRDefault="00456C47" w:rsidP="00F05E86">
            <w:pPr>
              <w:rPr>
                <w:sz w:val="20"/>
              </w:rPr>
            </w:pPr>
            <w:r w:rsidRPr="00371CA5">
              <w:rPr>
                <w:sz w:val="20"/>
              </w:rPr>
              <w:t>Для обеспечения лучшей визуализации мелких деталей</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5.13</w:t>
            </w:r>
          </w:p>
        </w:tc>
        <w:tc>
          <w:tcPr>
            <w:tcW w:w="3544" w:type="dxa"/>
            <w:shd w:val="clear" w:color="auto" w:fill="auto"/>
          </w:tcPr>
          <w:p w:rsidR="00456C47" w:rsidRPr="00371CA5" w:rsidRDefault="00456C47" w:rsidP="00F05E86">
            <w:pPr>
              <w:rPr>
                <w:rFonts w:eastAsia="Arial Unicode MS"/>
                <w:sz w:val="20"/>
              </w:rPr>
            </w:pPr>
            <w:r w:rsidRPr="00371CA5">
              <w:rPr>
                <w:sz w:val="20"/>
              </w:rPr>
              <w:t xml:space="preserve">Контрастность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1000:1</w:t>
            </w:r>
          </w:p>
        </w:tc>
        <w:tc>
          <w:tcPr>
            <w:tcW w:w="1276" w:type="dxa"/>
            <w:vAlign w:val="center"/>
          </w:tcPr>
          <w:p w:rsidR="00456C47" w:rsidRPr="00371CA5" w:rsidRDefault="00456C47" w:rsidP="00F05E86">
            <w:pPr>
              <w:snapToGrid w:val="0"/>
              <w:rPr>
                <w:sz w:val="20"/>
              </w:rPr>
            </w:pPr>
            <w:r w:rsidRPr="00371CA5">
              <w:rPr>
                <w:sz w:val="20"/>
              </w:rPr>
              <w:t>отношение</w:t>
            </w: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1000:1</w:t>
            </w:r>
          </w:p>
        </w:tc>
        <w:tc>
          <w:tcPr>
            <w:tcW w:w="1843" w:type="dxa"/>
            <w:vAlign w:val="center"/>
          </w:tcPr>
          <w:p w:rsidR="00456C47" w:rsidRPr="00371CA5" w:rsidRDefault="00456C47" w:rsidP="00371CA5">
            <w:pPr>
              <w:snapToGrid w:val="0"/>
              <w:jc w:val="center"/>
              <w:rPr>
                <w:sz w:val="20"/>
              </w:rPr>
            </w:pPr>
            <w:r w:rsidRPr="00371CA5">
              <w:rPr>
                <w:sz w:val="20"/>
              </w:rPr>
              <w:t>1000:1</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1000:1</w:t>
            </w:r>
          </w:p>
        </w:tc>
        <w:tc>
          <w:tcPr>
            <w:tcW w:w="3119" w:type="dxa"/>
          </w:tcPr>
          <w:p w:rsidR="00456C47" w:rsidRPr="00371CA5" w:rsidRDefault="00456C47" w:rsidP="00F05E86">
            <w:pPr>
              <w:rPr>
                <w:sz w:val="20"/>
              </w:rPr>
            </w:pPr>
            <w:r w:rsidRPr="00371CA5">
              <w:rPr>
                <w:sz w:val="20"/>
              </w:rPr>
              <w:t>ГОСТ Р 55772-2013 п. 7.2 для лучшей различимости деталей изображения, и уменьшения утомляемости при работе с монитором.</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5.14</w:t>
            </w:r>
          </w:p>
        </w:tc>
        <w:tc>
          <w:tcPr>
            <w:tcW w:w="3544" w:type="dxa"/>
            <w:shd w:val="clear" w:color="auto" w:fill="auto"/>
          </w:tcPr>
          <w:p w:rsidR="00456C47" w:rsidRPr="00371CA5" w:rsidRDefault="00456C47" w:rsidP="00F05E86">
            <w:pPr>
              <w:rPr>
                <w:sz w:val="20"/>
              </w:rPr>
            </w:pPr>
            <w:r w:rsidRPr="00371CA5">
              <w:rPr>
                <w:rFonts w:eastAsia="Arial Unicode MS"/>
                <w:sz w:val="20"/>
              </w:rPr>
              <w:t>Манипулятор типа «мышь»</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F05E86">
            <w:pPr>
              <w:rPr>
                <w:color w:val="000000"/>
                <w:sz w:val="20"/>
              </w:rPr>
            </w:pPr>
            <w:r w:rsidRPr="00371CA5">
              <w:rPr>
                <w:color w:val="000000"/>
                <w:sz w:val="20"/>
              </w:rPr>
              <w:t>ГОСТ Р 55772-2013 п. 7.2 Для обеспечения управления интерфейсом программного обеспечения рабочей станции</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5.15</w:t>
            </w:r>
          </w:p>
        </w:tc>
        <w:tc>
          <w:tcPr>
            <w:tcW w:w="3544" w:type="dxa"/>
            <w:shd w:val="clear" w:color="auto" w:fill="auto"/>
          </w:tcPr>
          <w:p w:rsidR="00456C47" w:rsidRPr="00371CA5" w:rsidRDefault="00456C47" w:rsidP="00F05E86">
            <w:pPr>
              <w:rPr>
                <w:sz w:val="20"/>
              </w:rPr>
            </w:pPr>
            <w:r w:rsidRPr="00371CA5">
              <w:rPr>
                <w:rFonts w:eastAsia="Arial Unicode MS"/>
                <w:sz w:val="20"/>
              </w:rPr>
              <w:t>Клавиатура</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F05E86">
            <w:pPr>
              <w:rPr>
                <w:rFonts w:eastAsia="Arial Unicode MS"/>
                <w:sz w:val="20"/>
              </w:rPr>
            </w:pPr>
            <w:r w:rsidRPr="00371CA5">
              <w:rPr>
                <w:rFonts w:eastAsia="Arial Unicode MS"/>
                <w:sz w:val="20"/>
              </w:rPr>
              <w:t xml:space="preserve">ГОСТ Р 55772-2013 п. 7.2 Для ввода данных </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5.16</w:t>
            </w:r>
          </w:p>
        </w:tc>
        <w:tc>
          <w:tcPr>
            <w:tcW w:w="3544" w:type="dxa"/>
            <w:shd w:val="clear" w:color="auto" w:fill="auto"/>
          </w:tcPr>
          <w:p w:rsidR="00456C47" w:rsidRPr="00371CA5" w:rsidRDefault="00456C47" w:rsidP="00F05E86">
            <w:pPr>
              <w:rPr>
                <w:rFonts w:eastAsia="Arial Unicode MS"/>
                <w:sz w:val="20"/>
              </w:rPr>
            </w:pPr>
            <w:r w:rsidRPr="00371CA5">
              <w:rPr>
                <w:rFonts w:eastAsia="Arial Unicode MS"/>
                <w:sz w:val="20"/>
              </w:rPr>
              <w:t>DICOM-совместимость</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F05E86">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F05E86">
            <w:pPr>
              <w:rPr>
                <w:rFonts w:eastAsia="Arial Unicode MS"/>
                <w:sz w:val="20"/>
              </w:rPr>
            </w:pPr>
            <w:r w:rsidRPr="00371CA5">
              <w:rPr>
                <w:sz w:val="20"/>
              </w:rPr>
              <w:t>ГОСТ Р 55772-2013 п.6.1.15.5</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5.17</w:t>
            </w:r>
          </w:p>
        </w:tc>
        <w:tc>
          <w:tcPr>
            <w:tcW w:w="3544" w:type="dxa"/>
            <w:shd w:val="clear" w:color="auto" w:fill="auto"/>
            <w:vAlign w:val="center"/>
          </w:tcPr>
          <w:p w:rsidR="00456C47" w:rsidRPr="00371CA5" w:rsidRDefault="00456C47" w:rsidP="00F05E86">
            <w:pPr>
              <w:rPr>
                <w:rFonts w:eastAsia="Arial Unicode MS"/>
                <w:b/>
                <w:sz w:val="20"/>
              </w:rPr>
            </w:pPr>
            <w:r w:rsidRPr="00371CA5">
              <w:rPr>
                <w:rFonts w:eastAsia="Arial Unicode MS"/>
                <w:b/>
                <w:sz w:val="20"/>
              </w:rPr>
              <w:t>Дополнительный диагностический монитор, шт.</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1</w:t>
            </w:r>
          </w:p>
        </w:tc>
        <w:tc>
          <w:tcPr>
            <w:tcW w:w="1276" w:type="dxa"/>
            <w:shd w:val="clear" w:color="auto" w:fill="auto"/>
            <w:vAlign w:val="center"/>
          </w:tcPr>
          <w:p w:rsidR="00456C47" w:rsidRPr="00371CA5" w:rsidRDefault="00456C47" w:rsidP="00F05E86">
            <w:pPr>
              <w:snapToGrid w:val="0"/>
              <w:rPr>
                <w:sz w:val="20"/>
              </w:rPr>
            </w:pPr>
          </w:p>
        </w:tc>
        <w:tc>
          <w:tcPr>
            <w:tcW w:w="1956" w:type="dxa"/>
            <w:shd w:val="clear" w:color="auto" w:fill="auto"/>
          </w:tcPr>
          <w:p w:rsidR="00456C47" w:rsidRPr="00371CA5" w:rsidRDefault="00456C47" w:rsidP="00371CA5">
            <w:pPr>
              <w:jc w:val="center"/>
              <w:rPr>
                <w:color w:val="000000"/>
                <w:sz w:val="20"/>
              </w:rPr>
            </w:pPr>
            <w:r w:rsidRPr="00371CA5">
              <w:rPr>
                <w:color w:val="000000"/>
                <w:sz w:val="20"/>
              </w:rPr>
              <w:t>1</w:t>
            </w:r>
          </w:p>
        </w:tc>
        <w:tc>
          <w:tcPr>
            <w:tcW w:w="1843" w:type="dxa"/>
          </w:tcPr>
          <w:p w:rsidR="00456C47" w:rsidRPr="00371CA5" w:rsidRDefault="00456C47" w:rsidP="00371CA5">
            <w:pPr>
              <w:jc w:val="center"/>
              <w:rPr>
                <w:color w:val="000000"/>
                <w:sz w:val="20"/>
              </w:rPr>
            </w:pPr>
            <w:r w:rsidRPr="00371CA5">
              <w:rPr>
                <w:color w:val="000000"/>
                <w:sz w:val="20"/>
              </w:rPr>
              <w:t>1</w:t>
            </w:r>
          </w:p>
        </w:tc>
        <w:tc>
          <w:tcPr>
            <w:tcW w:w="1843" w:type="dxa"/>
            <w:shd w:val="clear" w:color="auto" w:fill="auto"/>
          </w:tcPr>
          <w:p w:rsidR="00456C47" w:rsidRPr="00371CA5" w:rsidRDefault="00456C47" w:rsidP="00371CA5">
            <w:pPr>
              <w:jc w:val="center"/>
              <w:rPr>
                <w:color w:val="000000"/>
                <w:sz w:val="20"/>
              </w:rPr>
            </w:pPr>
            <w:r w:rsidRPr="00371CA5">
              <w:rPr>
                <w:color w:val="000000"/>
                <w:sz w:val="20"/>
              </w:rPr>
              <w:t>1</w:t>
            </w:r>
          </w:p>
        </w:tc>
        <w:tc>
          <w:tcPr>
            <w:tcW w:w="3119" w:type="dxa"/>
            <w:vMerge w:val="restart"/>
            <w:shd w:val="clear" w:color="auto" w:fill="auto"/>
          </w:tcPr>
          <w:p w:rsidR="00456C47" w:rsidRPr="00371CA5" w:rsidRDefault="00456C47" w:rsidP="00F05E86">
            <w:pPr>
              <w:rPr>
                <w:sz w:val="20"/>
              </w:rPr>
            </w:pPr>
            <w:r w:rsidRPr="00371CA5">
              <w:rPr>
                <w:color w:val="000000"/>
                <w:sz w:val="20"/>
              </w:rPr>
              <w:t>ГОСТ Р 55772-2013 п. 6.1.9 Установлено в соответствии с потребностями Заказчика</w:t>
            </w:r>
          </w:p>
        </w:tc>
      </w:tr>
      <w:tr w:rsidR="00456C47" w:rsidRPr="00371CA5" w:rsidTr="00926A92">
        <w:trPr>
          <w:trHeight w:val="260"/>
        </w:trPr>
        <w:tc>
          <w:tcPr>
            <w:tcW w:w="851" w:type="dxa"/>
            <w:shd w:val="clear" w:color="auto" w:fill="auto"/>
            <w:noWrap/>
          </w:tcPr>
          <w:p w:rsidR="00456C47" w:rsidRPr="00371CA5" w:rsidRDefault="00456C47" w:rsidP="00446438">
            <w:pPr>
              <w:jc w:val="right"/>
              <w:rPr>
                <w:sz w:val="20"/>
              </w:rPr>
            </w:pPr>
            <w:r w:rsidRPr="00371CA5">
              <w:rPr>
                <w:sz w:val="20"/>
              </w:rPr>
              <w:t>5.17.1</w:t>
            </w:r>
          </w:p>
        </w:tc>
        <w:tc>
          <w:tcPr>
            <w:tcW w:w="3544" w:type="dxa"/>
            <w:shd w:val="clear" w:color="auto" w:fill="auto"/>
            <w:vAlign w:val="center"/>
          </w:tcPr>
          <w:p w:rsidR="00456C47" w:rsidRPr="00371CA5" w:rsidRDefault="00456C47" w:rsidP="00F05E86">
            <w:pPr>
              <w:rPr>
                <w:sz w:val="20"/>
              </w:rPr>
            </w:pPr>
            <w:r w:rsidRPr="00371CA5">
              <w:rPr>
                <w:rFonts w:eastAsia="Arial Unicode MS"/>
                <w:sz w:val="20"/>
              </w:rPr>
              <w:t>Размером монитора по диагонали,</w:t>
            </w:r>
            <w:r w:rsidRPr="00371CA5">
              <w:rPr>
                <w:color w:val="000000"/>
                <w:sz w:val="20"/>
              </w:rPr>
              <w:t xml:space="preserve"> </w:t>
            </w:r>
          </w:p>
        </w:tc>
        <w:tc>
          <w:tcPr>
            <w:tcW w:w="1842" w:type="dxa"/>
            <w:shd w:val="clear" w:color="auto" w:fill="auto"/>
            <w:vAlign w:val="center"/>
          </w:tcPr>
          <w:p w:rsidR="00456C47" w:rsidRPr="00371CA5" w:rsidRDefault="00456C47" w:rsidP="00456C47">
            <w:pPr>
              <w:snapToGrid w:val="0"/>
              <w:rPr>
                <w:sz w:val="20"/>
              </w:rPr>
            </w:pPr>
            <w:r w:rsidRPr="00371CA5">
              <w:rPr>
                <w:sz w:val="20"/>
              </w:rPr>
              <w:t>не менее 21</w:t>
            </w:r>
          </w:p>
        </w:tc>
        <w:tc>
          <w:tcPr>
            <w:tcW w:w="1276" w:type="dxa"/>
            <w:shd w:val="clear" w:color="auto" w:fill="auto"/>
            <w:vAlign w:val="center"/>
          </w:tcPr>
          <w:p w:rsidR="00456C47" w:rsidRPr="00371CA5" w:rsidRDefault="00456C47" w:rsidP="00F05E86">
            <w:pPr>
              <w:snapToGrid w:val="0"/>
              <w:rPr>
                <w:sz w:val="20"/>
              </w:rPr>
            </w:pPr>
            <w:r w:rsidRPr="00371CA5">
              <w:rPr>
                <w:color w:val="000000"/>
                <w:sz w:val="20"/>
              </w:rPr>
              <w:t>дюйм</w:t>
            </w:r>
          </w:p>
        </w:tc>
        <w:tc>
          <w:tcPr>
            <w:tcW w:w="1956" w:type="dxa"/>
            <w:shd w:val="clear" w:color="auto" w:fill="auto"/>
          </w:tcPr>
          <w:p w:rsidR="00456C47" w:rsidRPr="00371CA5" w:rsidRDefault="00456C47" w:rsidP="00371CA5">
            <w:pPr>
              <w:jc w:val="center"/>
              <w:rPr>
                <w:sz w:val="20"/>
              </w:rPr>
            </w:pPr>
            <w:r w:rsidRPr="00371CA5">
              <w:rPr>
                <w:sz w:val="20"/>
              </w:rPr>
              <w:t>21</w:t>
            </w:r>
            <w:r w:rsidR="00D218A3">
              <w:rPr>
                <w:sz w:val="20"/>
              </w:rPr>
              <w:t>,3</w:t>
            </w:r>
          </w:p>
        </w:tc>
        <w:tc>
          <w:tcPr>
            <w:tcW w:w="1843" w:type="dxa"/>
          </w:tcPr>
          <w:p w:rsidR="00456C47" w:rsidRPr="00371CA5" w:rsidRDefault="00456C47" w:rsidP="00371CA5">
            <w:pPr>
              <w:jc w:val="center"/>
              <w:rPr>
                <w:sz w:val="20"/>
              </w:rPr>
            </w:pPr>
            <w:r w:rsidRPr="00371CA5">
              <w:rPr>
                <w:sz w:val="20"/>
              </w:rPr>
              <w:t>21,3</w:t>
            </w:r>
          </w:p>
        </w:tc>
        <w:tc>
          <w:tcPr>
            <w:tcW w:w="1843" w:type="dxa"/>
            <w:shd w:val="clear" w:color="auto" w:fill="auto"/>
          </w:tcPr>
          <w:p w:rsidR="00456C47" w:rsidRPr="00371CA5" w:rsidRDefault="00456C47" w:rsidP="00371CA5">
            <w:pPr>
              <w:jc w:val="center"/>
              <w:rPr>
                <w:sz w:val="20"/>
              </w:rPr>
            </w:pPr>
            <w:r w:rsidRPr="00371CA5">
              <w:rPr>
                <w:sz w:val="20"/>
              </w:rPr>
              <w:t>21</w:t>
            </w:r>
          </w:p>
        </w:tc>
        <w:tc>
          <w:tcPr>
            <w:tcW w:w="3119" w:type="dxa"/>
            <w:vMerge/>
            <w:shd w:val="clear" w:color="auto" w:fill="auto"/>
          </w:tcPr>
          <w:p w:rsidR="00456C47" w:rsidRPr="00371CA5" w:rsidRDefault="00456C47" w:rsidP="00F05E86">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center"/>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hAnsi="Times New Roman" w:cs="Times New Roman"/>
                <w:b/>
                <w:sz w:val="20"/>
                <w:szCs w:val="20"/>
              </w:rPr>
            </w:pPr>
            <w:r w:rsidRPr="00371CA5">
              <w:rPr>
                <w:rFonts w:ascii="Times New Roman" w:hAnsi="Times New Roman" w:cs="Times New Roman"/>
                <w:b/>
                <w:sz w:val="20"/>
                <w:szCs w:val="20"/>
              </w:rPr>
              <w:t>Программно-аппаратный комплекс для хранения медицинских изображений и данных</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shd w:val="clear" w:color="auto" w:fill="auto"/>
          </w:tcPr>
          <w:p w:rsidR="00456C47" w:rsidRPr="00371CA5" w:rsidRDefault="00456C47" w:rsidP="00A639CC">
            <w:pPr>
              <w:rPr>
                <w:sz w:val="20"/>
              </w:rPr>
            </w:pPr>
            <w:r w:rsidRPr="00371CA5">
              <w:rPr>
                <w:sz w:val="20"/>
              </w:rPr>
              <w:t xml:space="preserve"> Необходимо учреждению для хранения изображений со всех рентгенаппаратов и обмена данных с учетом работы в Единой государственной информационной системе в сфере здравоохранения</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r w:rsidRPr="00371CA5">
              <w:rPr>
                <w:sz w:val="20"/>
              </w:rPr>
              <w:lastRenderedPageBreak/>
              <w:t>1</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Программно-аппаратный комплекс для создания архива медицинских изображений, с возможностью приёма, хранения и передачи данных, полученных с цифрового </w:t>
            </w:r>
            <w:r w:rsidRPr="00371CA5">
              <w:rPr>
                <w:rFonts w:ascii="Times New Roman" w:eastAsia="Times New Roman" w:hAnsi="Times New Roman" w:cs="Times New Roman"/>
                <w:sz w:val="20"/>
                <w:szCs w:val="20"/>
              </w:rPr>
              <w:lastRenderedPageBreak/>
              <w:t>диагностического оборудования.</w:t>
            </w:r>
          </w:p>
        </w:tc>
        <w:tc>
          <w:tcPr>
            <w:tcW w:w="1842" w:type="dxa"/>
            <w:shd w:val="clear" w:color="auto" w:fill="auto"/>
            <w:vAlign w:val="center"/>
          </w:tcPr>
          <w:p w:rsidR="00456C47" w:rsidRPr="00371CA5" w:rsidRDefault="00456C47" w:rsidP="00456C47">
            <w:pPr>
              <w:rPr>
                <w:sz w:val="20"/>
              </w:rPr>
            </w:pPr>
            <w:r w:rsidRPr="00371CA5">
              <w:rPr>
                <w:sz w:val="20"/>
              </w:rPr>
              <w:lastRenderedPageBreak/>
              <w:t>Соответствие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1843" w:type="dxa"/>
            <w:vAlign w:val="center"/>
          </w:tcPr>
          <w:p w:rsidR="00456C47" w:rsidRPr="00371CA5" w:rsidRDefault="00456C47" w:rsidP="00371CA5">
            <w:pPr>
              <w:jc w:val="center"/>
              <w:rPr>
                <w:sz w:val="20"/>
              </w:rPr>
            </w:pPr>
            <w:r w:rsidRPr="00371CA5">
              <w:rPr>
                <w:sz w:val="20"/>
              </w:rPr>
              <w:t>Соответствие</w:t>
            </w:r>
          </w:p>
        </w:tc>
        <w:tc>
          <w:tcPr>
            <w:tcW w:w="1843"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3119" w:type="dxa"/>
            <w:vMerge/>
            <w:shd w:val="clear" w:color="auto" w:fill="auto"/>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lastRenderedPageBreak/>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Объём оперативной памяти, </w:t>
            </w:r>
          </w:p>
        </w:tc>
        <w:tc>
          <w:tcPr>
            <w:tcW w:w="1842" w:type="dxa"/>
            <w:shd w:val="clear" w:color="auto" w:fill="auto"/>
            <w:vAlign w:val="center"/>
          </w:tcPr>
          <w:p w:rsidR="00456C47" w:rsidRPr="00371CA5" w:rsidRDefault="00456C47" w:rsidP="00456C47">
            <w:pPr>
              <w:rPr>
                <w:sz w:val="20"/>
              </w:rPr>
            </w:pPr>
            <w:r w:rsidRPr="00371CA5">
              <w:rPr>
                <w:sz w:val="20"/>
              </w:rPr>
              <w:t>не менее 16</w:t>
            </w:r>
          </w:p>
        </w:tc>
        <w:tc>
          <w:tcPr>
            <w:tcW w:w="1276" w:type="dxa"/>
            <w:shd w:val="clear" w:color="auto" w:fill="auto"/>
          </w:tcPr>
          <w:p w:rsidR="00456C47" w:rsidRPr="00371CA5" w:rsidRDefault="00456C47" w:rsidP="00A639CC">
            <w:pPr>
              <w:rPr>
                <w:sz w:val="20"/>
              </w:rPr>
            </w:pPr>
          </w:p>
          <w:p w:rsidR="00456C47" w:rsidRPr="00371CA5" w:rsidRDefault="00456C47" w:rsidP="00A639CC">
            <w:pPr>
              <w:rPr>
                <w:sz w:val="20"/>
              </w:rPr>
            </w:pPr>
          </w:p>
          <w:p w:rsidR="00456C47" w:rsidRPr="00371CA5" w:rsidRDefault="00456C47" w:rsidP="00A639CC">
            <w:pPr>
              <w:rPr>
                <w:sz w:val="20"/>
              </w:rPr>
            </w:pPr>
            <w:r w:rsidRPr="00371CA5">
              <w:rPr>
                <w:sz w:val="20"/>
              </w:rPr>
              <w:t>Гб</w:t>
            </w:r>
          </w:p>
        </w:tc>
        <w:tc>
          <w:tcPr>
            <w:tcW w:w="1956" w:type="dxa"/>
            <w:shd w:val="clear" w:color="auto" w:fill="auto"/>
            <w:vAlign w:val="center"/>
          </w:tcPr>
          <w:p w:rsidR="00456C47" w:rsidRPr="00371CA5" w:rsidRDefault="00456C47" w:rsidP="00371CA5">
            <w:pPr>
              <w:jc w:val="center"/>
              <w:rPr>
                <w:sz w:val="20"/>
              </w:rPr>
            </w:pPr>
            <w:r w:rsidRPr="00371CA5">
              <w:rPr>
                <w:sz w:val="20"/>
              </w:rPr>
              <w:t>16</w:t>
            </w:r>
          </w:p>
        </w:tc>
        <w:tc>
          <w:tcPr>
            <w:tcW w:w="1843" w:type="dxa"/>
            <w:vAlign w:val="center"/>
          </w:tcPr>
          <w:p w:rsidR="00456C47" w:rsidRPr="00371CA5" w:rsidRDefault="00456C47" w:rsidP="00371CA5">
            <w:pPr>
              <w:jc w:val="center"/>
              <w:rPr>
                <w:sz w:val="20"/>
              </w:rPr>
            </w:pPr>
            <w:r w:rsidRPr="00371CA5">
              <w:rPr>
                <w:sz w:val="20"/>
              </w:rPr>
              <w:t>16</w:t>
            </w:r>
          </w:p>
        </w:tc>
        <w:tc>
          <w:tcPr>
            <w:tcW w:w="1843" w:type="dxa"/>
            <w:shd w:val="clear" w:color="auto" w:fill="auto"/>
            <w:vAlign w:val="center"/>
          </w:tcPr>
          <w:p w:rsidR="00456C47" w:rsidRPr="00371CA5" w:rsidRDefault="00456C47" w:rsidP="00371CA5">
            <w:pPr>
              <w:jc w:val="center"/>
              <w:rPr>
                <w:sz w:val="20"/>
              </w:rPr>
            </w:pPr>
            <w:r w:rsidRPr="00371CA5">
              <w:rPr>
                <w:sz w:val="20"/>
              </w:rPr>
              <w:t>16</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p w:rsidR="00456C47" w:rsidRPr="00371CA5" w:rsidRDefault="00456C47" w:rsidP="00817AF1">
            <w:pPr>
              <w:rPr>
                <w:sz w:val="20"/>
              </w:rPr>
            </w:pPr>
          </w:p>
          <w:p w:rsidR="00456C47" w:rsidRPr="00371CA5" w:rsidRDefault="00456C47" w:rsidP="00817AF1">
            <w:pPr>
              <w:ind w:firstLine="708"/>
              <w:rPr>
                <w:sz w:val="20"/>
              </w:rPr>
            </w:pP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Объём памяти для хранения данных (полезная форматированная ёмкость архива), </w:t>
            </w:r>
          </w:p>
        </w:tc>
        <w:tc>
          <w:tcPr>
            <w:tcW w:w="1842" w:type="dxa"/>
            <w:shd w:val="clear" w:color="auto" w:fill="auto"/>
            <w:vAlign w:val="center"/>
          </w:tcPr>
          <w:p w:rsidR="00456C47" w:rsidRPr="00371CA5" w:rsidRDefault="00456C47" w:rsidP="00456C47">
            <w:pPr>
              <w:rPr>
                <w:sz w:val="20"/>
              </w:rPr>
            </w:pPr>
            <w:r w:rsidRPr="00371CA5">
              <w:rPr>
                <w:sz w:val="20"/>
              </w:rPr>
              <w:t>не менее 10,8</w:t>
            </w:r>
          </w:p>
        </w:tc>
        <w:tc>
          <w:tcPr>
            <w:tcW w:w="1276" w:type="dxa"/>
            <w:shd w:val="clear" w:color="auto" w:fill="auto"/>
          </w:tcPr>
          <w:p w:rsidR="00456C47" w:rsidRPr="00371CA5" w:rsidRDefault="00456C47" w:rsidP="00A639CC">
            <w:pPr>
              <w:rPr>
                <w:sz w:val="20"/>
              </w:rPr>
            </w:pPr>
          </w:p>
          <w:p w:rsidR="00456C47" w:rsidRPr="00371CA5" w:rsidRDefault="00456C47" w:rsidP="00A639CC">
            <w:pPr>
              <w:rPr>
                <w:sz w:val="20"/>
              </w:rPr>
            </w:pPr>
          </w:p>
          <w:p w:rsidR="00456C47" w:rsidRPr="00371CA5" w:rsidRDefault="00456C47" w:rsidP="00A639CC">
            <w:pPr>
              <w:rPr>
                <w:sz w:val="20"/>
              </w:rPr>
            </w:pPr>
            <w:r w:rsidRPr="00371CA5">
              <w:rPr>
                <w:sz w:val="20"/>
              </w:rPr>
              <w:t>Тб</w:t>
            </w:r>
          </w:p>
        </w:tc>
        <w:tc>
          <w:tcPr>
            <w:tcW w:w="1956" w:type="dxa"/>
            <w:shd w:val="clear" w:color="auto" w:fill="auto"/>
            <w:vAlign w:val="center"/>
          </w:tcPr>
          <w:p w:rsidR="00456C47" w:rsidRPr="00371CA5" w:rsidRDefault="00456C47" w:rsidP="00371CA5">
            <w:pPr>
              <w:jc w:val="center"/>
              <w:rPr>
                <w:sz w:val="20"/>
              </w:rPr>
            </w:pPr>
            <w:r w:rsidRPr="00371CA5">
              <w:rPr>
                <w:sz w:val="20"/>
              </w:rPr>
              <w:t>10,8</w:t>
            </w:r>
          </w:p>
        </w:tc>
        <w:tc>
          <w:tcPr>
            <w:tcW w:w="1843" w:type="dxa"/>
            <w:vAlign w:val="center"/>
          </w:tcPr>
          <w:p w:rsidR="00456C47" w:rsidRPr="00371CA5" w:rsidRDefault="00456C47" w:rsidP="00371CA5">
            <w:pPr>
              <w:jc w:val="center"/>
              <w:rPr>
                <w:sz w:val="20"/>
              </w:rPr>
            </w:pPr>
            <w:r w:rsidRPr="00371CA5">
              <w:rPr>
                <w:sz w:val="20"/>
              </w:rPr>
              <w:t>10,8</w:t>
            </w:r>
          </w:p>
        </w:tc>
        <w:tc>
          <w:tcPr>
            <w:tcW w:w="1843" w:type="dxa"/>
            <w:shd w:val="clear" w:color="auto" w:fill="auto"/>
            <w:vAlign w:val="center"/>
          </w:tcPr>
          <w:p w:rsidR="00456C47" w:rsidRPr="00371CA5" w:rsidRDefault="00456C47" w:rsidP="00371CA5">
            <w:pPr>
              <w:jc w:val="center"/>
              <w:rPr>
                <w:sz w:val="20"/>
              </w:rPr>
            </w:pPr>
            <w:r w:rsidRPr="00371CA5">
              <w:rPr>
                <w:sz w:val="20"/>
              </w:rPr>
              <w:t>10,8</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06998">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Установленный общий объём дисковой памяти, </w:t>
            </w:r>
          </w:p>
        </w:tc>
        <w:tc>
          <w:tcPr>
            <w:tcW w:w="1842" w:type="dxa"/>
            <w:shd w:val="clear" w:color="auto" w:fill="auto"/>
            <w:vAlign w:val="center"/>
          </w:tcPr>
          <w:p w:rsidR="00456C47" w:rsidRPr="00371CA5" w:rsidRDefault="00456C47" w:rsidP="00456C47">
            <w:pPr>
              <w:rPr>
                <w:sz w:val="20"/>
              </w:rPr>
            </w:pPr>
            <w:r w:rsidRPr="00371CA5">
              <w:rPr>
                <w:sz w:val="20"/>
              </w:rPr>
              <w:t>не менее 24</w:t>
            </w:r>
          </w:p>
        </w:tc>
        <w:tc>
          <w:tcPr>
            <w:tcW w:w="1276" w:type="dxa"/>
            <w:shd w:val="clear" w:color="auto" w:fill="auto"/>
          </w:tcPr>
          <w:p w:rsidR="00456C47" w:rsidRPr="00371CA5" w:rsidRDefault="00456C47" w:rsidP="00A639CC">
            <w:pPr>
              <w:rPr>
                <w:sz w:val="20"/>
              </w:rPr>
            </w:pPr>
          </w:p>
          <w:p w:rsidR="00456C47" w:rsidRPr="00371CA5" w:rsidRDefault="00456C47" w:rsidP="00A639CC">
            <w:pPr>
              <w:rPr>
                <w:sz w:val="20"/>
              </w:rPr>
            </w:pPr>
          </w:p>
          <w:p w:rsidR="00456C47" w:rsidRPr="00371CA5" w:rsidRDefault="00456C47" w:rsidP="00A639CC">
            <w:pPr>
              <w:rPr>
                <w:sz w:val="20"/>
              </w:rPr>
            </w:pPr>
            <w:r w:rsidRPr="00371CA5">
              <w:rPr>
                <w:sz w:val="20"/>
              </w:rPr>
              <w:t>Тб</w:t>
            </w:r>
          </w:p>
        </w:tc>
        <w:tc>
          <w:tcPr>
            <w:tcW w:w="1956" w:type="dxa"/>
            <w:shd w:val="clear" w:color="auto" w:fill="auto"/>
            <w:vAlign w:val="center"/>
          </w:tcPr>
          <w:p w:rsidR="00456C47" w:rsidRPr="00371CA5" w:rsidRDefault="00456C47" w:rsidP="00371CA5">
            <w:pPr>
              <w:jc w:val="center"/>
              <w:rPr>
                <w:sz w:val="20"/>
              </w:rPr>
            </w:pPr>
            <w:r w:rsidRPr="00371CA5">
              <w:rPr>
                <w:sz w:val="20"/>
              </w:rPr>
              <w:t>24</w:t>
            </w:r>
          </w:p>
        </w:tc>
        <w:tc>
          <w:tcPr>
            <w:tcW w:w="1843" w:type="dxa"/>
            <w:vAlign w:val="center"/>
          </w:tcPr>
          <w:p w:rsidR="00456C47" w:rsidRPr="00371CA5" w:rsidRDefault="00456C47" w:rsidP="00371CA5">
            <w:pPr>
              <w:jc w:val="center"/>
              <w:rPr>
                <w:sz w:val="20"/>
              </w:rPr>
            </w:pPr>
            <w:r w:rsidRPr="00371CA5">
              <w:rPr>
                <w:sz w:val="20"/>
              </w:rPr>
              <w:t>24</w:t>
            </w:r>
          </w:p>
        </w:tc>
        <w:tc>
          <w:tcPr>
            <w:tcW w:w="1843" w:type="dxa"/>
            <w:shd w:val="clear" w:color="auto" w:fill="auto"/>
            <w:vAlign w:val="center"/>
          </w:tcPr>
          <w:p w:rsidR="00456C47" w:rsidRPr="00371CA5" w:rsidRDefault="00456C47" w:rsidP="00371CA5">
            <w:pPr>
              <w:jc w:val="center"/>
              <w:rPr>
                <w:sz w:val="20"/>
              </w:rPr>
            </w:pPr>
            <w:r w:rsidRPr="00371CA5">
              <w:rPr>
                <w:sz w:val="20"/>
              </w:rPr>
              <w:t>24</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Получение и хранение исследований с диагностического оборудования следующих модальностей: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проверки DICOM соединения (Verification SCU / SCP)</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Выдача медицинских данных по запросам от других систем (Query/Retrieve SCP)</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приёма и передачи данных на DICOM сервер (Storage SCU / SCP)</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Функция подтверждения сохранения данных (Storage Commitment SCP)</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w:t>
            </w:r>
            <w:r w:rsidRPr="00371CA5">
              <w:rPr>
                <w:sz w:val="20"/>
              </w:rPr>
              <w:lastRenderedPageBreak/>
              <w:t>.18.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Функция передачи и хранения </w:t>
            </w:r>
            <w:r w:rsidRPr="00371CA5">
              <w:rPr>
                <w:rFonts w:ascii="Times New Roman" w:eastAsia="Times New Roman" w:hAnsi="Times New Roman" w:cs="Times New Roman"/>
                <w:sz w:val="20"/>
                <w:szCs w:val="20"/>
              </w:rPr>
              <w:lastRenderedPageBreak/>
              <w:t>пользовательских раскладок области просмотра изображений (Hanging Protocols)</w:t>
            </w:r>
          </w:p>
        </w:tc>
        <w:tc>
          <w:tcPr>
            <w:tcW w:w="1842" w:type="dxa"/>
            <w:shd w:val="clear" w:color="auto" w:fill="auto"/>
            <w:vAlign w:val="center"/>
          </w:tcPr>
          <w:p w:rsidR="00456C47" w:rsidRPr="00371CA5" w:rsidRDefault="00456C47" w:rsidP="00456C47">
            <w:pPr>
              <w:rPr>
                <w:sz w:val="20"/>
              </w:rPr>
            </w:pPr>
            <w:r w:rsidRPr="00371CA5">
              <w:rPr>
                <w:sz w:val="20"/>
              </w:rPr>
              <w:lastRenderedPageBreak/>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 xml:space="preserve">Установлено заказчиком в </w:t>
            </w:r>
            <w:r w:rsidRPr="00371CA5">
              <w:rPr>
                <w:sz w:val="20"/>
              </w:rPr>
              <w:lastRenderedPageBreak/>
              <w:t>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lastRenderedPageBreak/>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Поддержка реляционных DICOM-запросов C-FIND с возможностью поиска по низлежащим уровням без указания полной DICOM-иерархии.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Импорт и хранение не-DICOM объектов: изображений в форматах JPG, BMP, TIFF, документов в формате PDF, видео в форматах MPEG, AVI. </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Инкапсуляция не-DICOM объектов в DICOM для универсального добавления к исследованию и универсального доступа к ним из универсальных интерфейсов диагностического просмотра и веб-просмотра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Система авторизации и разграничения доступа пользователей, независимая от подсистемы безопасности ОС</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защищенного доступа к базе данных изображений через веб-интерфейс</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Количество подключений клиентов без ограничений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Сжатие данных при хранении и передаче без потери качества и скоростных характеристик передачи: </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w:t>
            </w:r>
            <w:r w:rsidRPr="00371CA5">
              <w:rPr>
                <w:sz w:val="20"/>
              </w:rPr>
              <w:lastRenderedPageBreak/>
              <w:t>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Установка требуемого уровня сжатия данных</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 xml:space="preserve">Установлено заказчиком в соответствии с примечанием 2 </w:t>
            </w:r>
            <w:r w:rsidRPr="00371CA5">
              <w:rPr>
                <w:sz w:val="20"/>
              </w:rPr>
              <w:lastRenderedPageBreak/>
              <w:t>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lastRenderedPageBreak/>
              <w:t>5.18.</w:t>
            </w:r>
          </w:p>
        </w:tc>
        <w:tc>
          <w:tcPr>
            <w:tcW w:w="3544" w:type="dxa"/>
            <w:shd w:val="clear" w:color="auto" w:fill="auto"/>
            <w:vAlign w:val="center"/>
          </w:tcPr>
          <w:p w:rsidR="00456C47" w:rsidRPr="00371CA5" w:rsidRDefault="00456C47" w:rsidP="00A639CC">
            <w:pPr>
              <w:rPr>
                <w:sz w:val="20"/>
              </w:rPr>
            </w:pPr>
            <w:r w:rsidRPr="00371CA5">
              <w:rPr>
                <w:sz w:val="20"/>
              </w:rPr>
              <w:t xml:space="preserve">Установка сжатия данных в различных вариантах: </w:t>
            </w:r>
          </w:p>
          <w:p w:rsidR="00456C47" w:rsidRPr="00371CA5" w:rsidRDefault="00456C47" w:rsidP="00A639CC">
            <w:pPr>
              <w:rPr>
                <w:sz w:val="20"/>
              </w:rPr>
            </w:pPr>
            <w:r w:rsidRPr="00371CA5">
              <w:rPr>
                <w:sz w:val="20"/>
              </w:rPr>
              <w:t>- только бинарная часть</w:t>
            </w:r>
          </w:p>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полный датасет.</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Автоматическое формирование и передача уменьшенных эскизов диагностических изображений в момент приема данных на хранение или формирования результирующей выборки по запросу для оптимизации трафика.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Получение данных результирующей выборки по запросам клиентов без включения в нее пиксельных данных (изображений) для оптимизации трафика между системами.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Хранение и поиск данных с кириллическими символами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Поддержка Unicode</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Конвертация символьных кодировок для входящих/исходящих данных. </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Определение и фиксация типа интерпретируемой символьной кодировки для входящих данных в случае, если кодировка является нестандартной или не соответствует значению атрибута кодировки входящих данных.</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w:t>
            </w:r>
            <w:r w:rsidRPr="00371CA5">
              <w:rPr>
                <w:sz w:val="20"/>
              </w:rPr>
              <w:lastRenderedPageBreak/>
              <w:t>.18.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Автоматическая транслитерация </w:t>
            </w:r>
            <w:r w:rsidRPr="00371CA5">
              <w:rPr>
                <w:rFonts w:ascii="Times New Roman" w:eastAsia="Times New Roman" w:hAnsi="Times New Roman" w:cs="Times New Roman"/>
                <w:sz w:val="20"/>
                <w:szCs w:val="20"/>
              </w:rPr>
              <w:lastRenderedPageBreak/>
              <w:t>передаваемых данных в зависимости от кодировки, используемой запрашивающей стороной выборочно для конкретного пользователя или для всех пользователей.</w:t>
            </w:r>
          </w:p>
        </w:tc>
        <w:tc>
          <w:tcPr>
            <w:tcW w:w="1842" w:type="dxa"/>
            <w:shd w:val="clear" w:color="auto" w:fill="auto"/>
            <w:vAlign w:val="center"/>
          </w:tcPr>
          <w:p w:rsidR="00456C47" w:rsidRPr="00371CA5" w:rsidRDefault="00456C47" w:rsidP="00456C47">
            <w:pPr>
              <w:rPr>
                <w:sz w:val="20"/>
              </w:rPr>
            </w:pPr>
            <w:r w:rsidRPr="00371CA5">
              <w:rPr>
                <w:sz w:val="20"/>
              </w:rPr>
              <w:lastRenderedPageBreak/>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 xml:space="preserve">Установлено заказчиком в </w:t>
            </w:r>
            <w:r w:rsidRPr="00371CA5">
              <w:rPr>
                <w:sz w:val="20"/>
              </w:rPr>
              <w:lastRenderedPageBreak/>
              <w:t>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lastRenderedPageBreak/>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Автоматическая передача при необходимости принятых изображений на другие сервера с поддержкой DICOM</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анонимизации персональных данных пациентов при экспорте исследований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 xml:space="preserve">Импорт файлов в формате DICOM  </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Редактирование информации о пациенте при необходимости: ФИО, дата рождения, пол, адрес, телефон</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Журналирование действий пользователей и использующего программного обеспечения являющихся критичными для целостности и безопасности данных, а также при администрировании системы</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Отсутствие ограничений по максимально возможному количеству исследований в базе данных</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Подключение рабочих станций и модальностей без изменения конфигурации сервера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w:t>
            </w:r>
            <w:r w:rsidRPr="00371CA5">
              <w:rPr>
                <w:sz w:val="20"/>
              </w:rPr>
              <w:lastRenderedPageBreak/>
              <w:t>.18.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lastRenderedPageBreak/>
              <w:t xml:space="preserve">Отсутствие зависимости </w:t>
            </w:r>
            <w:r w:rsidRPr="00371CA5">
              <w:rPr>
                <w:rFonts w:ascii="Times New Roman" w:eastAsia="Times New Roman" w:hAnsi="Times New Roman" w:cs="Times New Roman"/>
                <w:sz w:val="20"/>
                <w:szCs w:val="20"/>
              </w:rPr>
              <w:lastRenderedPageBreak/>
              <w:t xml:space="preserve">работоспособности программно-аппаратного комплекса от проприетарных особенностей поставщиков подключаемого оборудования. </w:t>
            </w:r>
          </w:p>
        </w:tc>
        <w:tc>
          <w:tcPr>
            <w:tcW w:w="1842" w:type="dxa"/>
            <w:shd w:val="clear" w:color="auto" w:fill="auto"/>
            <w:vAlign w:val="center"/>
          </w:tcPr>
          <w:p w:rsidR="00456C47" w:rsidRPr="00371CA5" w:rsidRDefault="00456C47" w:rsidP="00456C47">
            <w:pPr>
              <w:rPr>
                <w:sz w:val="20"/>
              </w:rPr>
            </w:pPr>
            <w:r w:rsidRPr="00371CA5">
              <w:rPr>
                <w:sz w:val="20"/>
              </w:rPr>
              <w:lastRenderedPageBreak/>
              <w:t>Соответствие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1843" w:type="dxa"/>
            <w:vAlign w:val="center"/>
          </w:tcPr>
          <w:p w:rsidR="00456C47" w:rsidRPr="00371CA5" w:rsidRDefault="00456C47" w:rsidP="00371CA5">
            <w:pPr>
              <w:jc w:val="center"/>
              <w:rPr>
                <w:sz w:val="20"/>
              </w:rPr>
            </w:pPr>
            <w:r w:rsidRPr="00371CA5">
              <w:rPr>
                <w:sz w:val="20"/>
              </w:rPr>
              <w:t>Соответствие</w:t>
            </w:r>
          </w:p>
        </w:tc>
        <w:tc>
          <w:tcPr>
            <w:tcW w:w="1843"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3119" w:type="dxa"/>
            <w:shd w:val="clear" w:color="auto" w:fill="auto"/>
          </w:tcPr>
          <w:p w:rsidR="00456C47" w:rsidRPr="00371CA5" w:rsidRDefault="00456C47" w:rsidP="00A639CC">
            <w:pPr>
              <w:rPr>
                <w:sz w:val="20"/>
              </w:rPr>
            </w:pPr>
            <w:r w:rsidRPr="00371CA5">
              <w:rPr>
                <w:sz w:val="20"/>
              </w:rPr>
              <w:t xml:space="preserve">Установлено заказчиком в </w:t>
            </w:r>
            <w:r w:rsidRPr="00371CA5">
              <w:rPr>
                <w:sz w:val="20"/>
              </w:rPr>
              <w:lastRenderedPageBreak/>
              <w:t>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lastRenderedPageBreak/>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полноценной функциональности сервиса, обработка всех данных независимо от производителя их источника (вендоронезависимость)</w:t>
            </w:r>
          </w:p>
        </w:tc>
        <w:tc>
          <w:tcPr>
            <w:tcW w:w="1842" w:type="dxa"/>
            <w:shd w:val="clear" w:color="auto" w:fill="auto"/>
            <w:vAlign w:val="center"/>
          </w:tcPr>
          <w:p w:rsidR="00456C47" w:rsidRPr="00371CA5" w:rsidRDefault="00456C47" w:rsidP="00456C47">
            <w:pPr>
              <w:rPr>
                <w:sz w:val="20"/>
              </w:rPr>
            </w:pPr>
            <w:r w:rsidRPr="00371CA5">
              <w:rPr>
                <w:sz w:val="20"/>
              </w:rPr>
              <w:t>Соответствие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1843" w:type="dxa"/>
            <w:vAlign w:val="center"/>
          </w:tcPr>
          <w:p w:rsidR="00456C47" w:rsidRPr="00371CA5" w:rsidRDefault="00456C47" w:rsidP="00371CA5">
            <w:pPr>
              <w:jc w:val="center"/>
              <w:rPr>
                <w:sz w:val="20"/>
              </w:rPr>
            </w:pPr>
            <w:r w:rsidRPr="00371CA5">
              <w:rPr>
                <w:sz w:val="20"/>
              </w:rPr>
              <w:t>Соответствие</w:t>
            </w:r>
          </w:p>
        </w:tc>
        <w:tc>
          <w:tcPr>
            <w:tcW w:w="1843" w:type="dxa"/>
            <w:shd w:val="clear" w:color="auto" w:fill="auto"/>
            <w:vAlign w:val="center"/>
          </w:tcPr>
          <w:p w:rsidR="00456C47" w:rsidRPr="00371CA5" w:rsidRDefault="00456C47" w:rsidP="00371CA5">
            <w:pPr>
              <w:jc w:val="center"/>
              <w:rPr>
                <w:sz w:val="20"/>
              </w:rPr>
            </w:pPr>
            <w:r w:rsidRPr="00371CA5">
              <w:rPr>
                <w:sz w:val="20"/>
              </w:rPr>
              <w:t>Соответствие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не менее чем двухкратного резервирования данных без использования RAID</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pStyle w:val="afffc"/>
              <w:numPr>
                <w:ilvl w:val="0"/>
                <w:numId w:val="33"/>
              </w:numPr>
              <w:jc w:val="right"/>
              <w:rPr>
                <w:sz w:val="20"/>
              </w:rPr>
            </w:pPr>
            <w:r w:rsidRPr="00371CA5">
              <w:rPr>
                <w:sz w:val="20"/>
              </w:rPr>
              <w:t>5.18.</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Обеспечение непрерывности работы PACS-сервера при выходе из строя до 50% любых несистемных дисковых накопителей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sz w:val="20"/>
              </w:rPr>
              <w:t>Установлено заказчиком в соответствии с примечанием 2 Приложения С ГОСТ Р 55772-2013</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w:t>
            </w:r>
          </w:p>
        </w:tc>
        <w:tc>
          <w:tcPr>
            <w:tcW w:w="3544" w:type="dxa"/>
            <w:shd w:val="clear" w:color="auto" w:fill="auto"/>
            <w:vAlign w:val="center"/>
          </w:tcPr>
          <w:p w:rsidR="00456C47" w:rsidRPr="00371CA5" w:rsidRDefault="00456C47" w:rsidP="00A639CC">
            <w:pPr>
              <w:pStyle w:val="afff2"/>
              <w:spacing w:before="0" w:beforeAutospacing="0" w:after="0" w:afterAutospacing="0"/>
              <w:rPr>
                <w:rFonts w:ascii="Times New Roman" w:eastAsia="Times New Roman" w:hAnsi="Times New Roman" w:cs="Times New Roman"/>
                <w:sz w:val="20"/>
                <w:szCs w:val="20"/>
              </w:rPr>
            </w:pPr>
            <w:r w:rsidRPr="00371CA5">
              <w:rPr>
                <w:rFonts w:ascii="Times New Roman" w:eastAsia="Times New Roman" w:hAnsi="Times New Roman" w:cs="Times New Roman"/>
                <w:sz w:val="20"/>
                <w:szCs w:val="20"/>
              </w:rPr>
              <w:t>Проведение работ по установке и настройке системы</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shd w:val="clear" w:color="auto" w:fill="auto"/>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shd w:val="clear" w:color="auto" w:fill="auto"/>
          </w:tcPr>
          <w:p w:rsidR="00456C47" w:rsidRPr="00371CA5" w:rsidRDefault="00456C47" w:rsidP="00A639CC">
            <w:pPr>
              <w:rPr>
                <w:sz w:val="20"/>
              </w:rPr>
            </w:pPr>
            <w:r w:rsidRPr="00371CA5">
              <w:rPr>
                <w:color w:val="000000"/>
                <w:sz w:val="20"/>
              </w:rPr>
              <w:t>ГОСТ Р 55772-2013 п. 6.1.8 в соответствии с потребностями заказчика</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6.1</w:t>
            </w:r>
          </w:p>
        </w:tc>
        <w:tc>
          <w:tcPr>
            <w:tcW w:w="3544" w:type="dxa"/>
            <w:shd w:val="clear" w:color="auto" w:fill="auto"/>
          </w:tcPr>
          <w:p w:rsidR="00456C47" w:rsidRPr="00371CA5" w:rsidRDefault="00456C47" w:rsidP="00A639CC">
            <w:pPr>
              <w:rPr>
                <w:rFonts w:eastAsia="Arial Unicode MS"/>
                <w:sz w:val="20"/>
              </w:rPr>
            </w:pPr>
            <w:r w:rsidRPr="00371CA5">
              <w:rPr>
                <w:rFonts w:eastAsia="Arial Unicode MS"/>
                <w:sz w:val="20"/>
              </w:rPr>
              <w:t>Язык отображения информации</w:t>
            </w:r>
          </w:p>
        </w:tc>
        <w:tc>
          <w:tcPr>
            <w:tcW w:w="1842" w:type="dxa"/>
            <w:shd w:val="clear" w:color="auto" w:fill="auto"/>
            <w:vAlign w:val="center"/>
          </w:tcPr>
          <w:p w:rsidR="00456C47" w:rsidRPr="00371CA5" w:rsidRDefault="00456C47" w:rsidP="00456C47">
            <w:pPr>
              <w:snapToGrid w:val="0"/>
              <w:rPr>
                <w:sz w:val="20"/>
              </w:rPr>
            </w:pPr>
            <w:r w:rsidRPr="00371CA5">
              <w:rPr>
                <w:sz w:val="20"/>
              </w:rPr>
              <w:t>Русский</w:t>
            </w:r>
          </w:p>
        </w:tc>
        <w:tc>
          <w:tcPr>
            <w:tcW w:w="1276" w:type="dxa"/>
            <w:shd w:val="clear" w:color="auto" w:fill="auto"/>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Русский</w:t>
            </w:r>
          </w:p>
        </w:tc>
        <w:tc>
          <w:tcPr>
            <w:tcW w:w="1843" w:type="dxa"/>
            <w:vAlign w:val="center"/>
          </w:tcPr>
          <w:p w:rsidR="00456C47" w:rsidRPr="00371CA5" w:rsidRDefault="00456C47" w:rsidP="00371CA5">
            <w:pPr>
              <w:snapToGrid w:val="0"/>
              <w:jc w:val="center"/>
              <w:rPr>
                <w:sz w:val="20"/>
              </w:rPr>
            </w:pPr>
            <w:r w:rsidRPr="00371CA5">
              <w:rPr>
                <w:sz w:val="20"/>
              </w:rPr>
              <w:t>Русский</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Русский</w:t>
            </w:r>
          </w:p>
        </w:tc>
        <w:tc>
          <w:tcPr>
            <w:tcW w:w="3119" w:type="dxa"/>
            <w:shd w:val="clear" w:color="auto" w:fill="auto"/>
          </w:tcPr>
          <w:p w:rsidR="00456C47" w:rsidRPr="00371CA5" w:rsidRDefault="00456C47" w:rsidP="00A639CC">
            <w:pPr>
              <w:contextualSpacing/>
              <w:rPr>
                <w:color w:val="000000"/>
                <w:sz w:val="20"/>
              </w:rPr>
            </w:pPr>
            <w:r w:rsidRPr="00371CA5">
              <w:rPr>
                <w:color w:val="000000"/>
                <w:sz w:val="20"/>
              </w:rPr>
              <w:t>ГОСТ Р 55772-2013 п. 6.1.8 для облегчения работы и лучшего восприятия информации рентген лаборантом и врачом рентгенолога</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6.2</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СПО аппарата должно обеспечивать регистрацию, обработку, хранение, вывод на печать и передачу медицинских изображений</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A639CC">
            <w:pPr>
              <w:contextualSpacing/>
              <w:rPr>
                <w:color w:val="000000"/>
                <w:sz w:val="20"/>
              </w:rPr>
            </w:pPr>
            <w:r w:rsidRPr="00371CA5">
              <w:rPr>
                <w:color w:val="000000"/>
                <w:sz w:val="20"/>
              </w:rPr>
              <w:t>ГОСТ Р 55772-2013 п. 6.1.8 Для получения оптимального функционала программного обеспечения</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6.3</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Обеспечивать современную цифровую технологию получения изображений (рентгенограмм) пациентов</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A639CC">
            <w:pPr>
              <w:contextualSpacing/>
              <w:rPr>
                <w:color w:val="000000"/>
                <w:sz w:val="20"/>
              </w:rPr>
            </w:pPr>
            <w:r w:rsidRPr="00371CA5">
              <w:rPr>
                <w:color w:val="000000"/>
                <w:sz w:val="20"/>
              </w:rPr>
              <w:t>ГОСТ Р 55772-2013 п. 6.1.8 для получения качественных изображений</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6.4</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Поддерживать базу данных (пациенты/рентгенограммы) с возможностью ее экспорта/импорта в международном формате «DICOM»</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shd w:val="clear" w:color="auto" w:fill="auto"/>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shd w:val="clear" w:color="auto" w:fill="auto"/>
          </w:tcPr>
          <w:p w:rsidR="00456C47" w:rsidRPr="00371CA5" w:rsidRDefault="00456C47" w:rsidP="00A639CC">
            <w:pPr>
              <w:contextualSpacing/>
              <w:rPr>
                <w:color w:val="000000"/>
                <w:sz w:val="20"/>
              </w:rPr>
            </w:pPr>
            <w:r w:rsidRPr="00371CA5">
              <w:rPr>
                <w:color w:val="000000"/>
                <w:sz w:val="20"/>
              </w:rPr>
              <w:t xml:space="preserve">ГОСТ Р 55772-2013 п. 6.1.8 Для возможности получения и передачи исследований согласно международному медицинскому стандарту </w:t>
            </w:r>
            <w:r w:rsidRPr="00371CA5">
              <w:rPr>
                <w:color w:val="000000"/>
                <w:sz w:val="20"/>
                <w:lang w:val="en-US"/>
              </w:rPr>
              <w:t>DICOM</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6.5</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Обеспечивать расширенный поиск пациентов и их данных по полям базы данных</w:t>
            </w:r>
          </w:p>
        </w:tc>
        <w:tc>
          <w:tcPr>
            <w:tcW w:w="1842" w:type="dxa"/>
            <w:shd w:val="clear" w:color="auto" w:fill="auto"/>
            <w:vAlign w:val="center"/>
          </w:tcPr>
          <w:p w:rsidR="00456C47" w:rsidRPr="00371CA5" w:rsidRDefault="00456C47" w:rsidP="00456C47">
            <w:pPr>
              <w:ind w:right="142"/>
              <w:rPr>
                <w:sz w:val="20"/>
              </w:rPr>
            </w:pPr>
            <w:r w:rsidRPr="00371CA5">
              <w:rPr>
                <w:sz w:val="20"/>
              </w:rPr>
              <w:t>Наличие</w:t>
            </w:r>
          </w:p>
        </w:tc>
        <w:tc>
          <w:tcPr>
            <w:tcW w:w="1276" w:type="dxa"/>
            <w:shd w:val="clear" w:color="auto" w:fill="auto"/>
            <w:vAlign w:val="center"/>
          </w:tcPr>
          <w:p w:rsidR="00456C47" w:rsidRPr="00371CA5" w:rsidRDefault="00456C47" w:rsidP="00A639CC">
            <w:pPr>
              <w:ind w:left="141" w:right="142"/>
              <w:rPr>
                <w:sz w:val="20"/>
              </w:rPr>
            </w:pPr>
          </w:p>
        </w:tc>
        <w:tc>
          <w:tcPr>
            <w:tcW w:w="1956" w:type="dxa"/>
            <w:shd w:val="clear" w:color="auto" w:fill="auto"/>
            <w:vAlign w:val="center"/>
          </w:tcPr>
          <w:p w:rsidR="00456C47" w:rsidRPr="00371CA5" w:rsidRDefault="00456C47" w:rsidP="00371CA5">
            <w:pPr>
              <w:ind w:right="142"/>
              <w:jc w:val="center"/>
              <w:rPr>
                <w:sz w:val="20"/>
              </w:rPr>
            </w:pPr>
            <w:r w:rsidRPr="00371CA5">
              <w:rPr>
                <w:sz w:val="20"/>
              </w:rPr>
              <w:t>Наличие</w:t>
            </w:r>
          </w:p>
        </w:tc>
        <w:tc>
          <w:tcPr>
            <w:tcW w:w="1843" w:type="dxa"/>
            <w:vAlign w:val="center"/>
          </w:tcPr>
          <w:p w:rsidR="00456C47" w:rsidRPr="00371CA5" w:rsidRDefault="00456C47" w:rsidP="00371CA5">
            <w:pPr>
              <w:ind w:right="142"/>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ind w:right="142"/>
              <w:jc w:val="center"/>
              <w:rPr>
                <w:sz w:val="20"/>
              </w:rPr>
            </w:pPr>
            <w:r w:rsidRPr="00371CA5">
              <w:rPr>
                <w:sz w:val="20"/>
              </w:rPr>
              <w:t>Наличие</w:t>
            </w:r>
          </w:p>
        </w:tc>
        <w:tc>
          <w:tcPr>
            <w:tcW w:w="3119" w:type="dxa"/>
            <w:shd w:val="clear" w:color="auto" w:fill="auto"/>
          </w:tcPr>
          <w:p w:rsidR="00456C47" w:rsidRPr="00371CA5" w:rsidRDefault="00456C47" w:rsidP="00A639CC">
            <w:pPr>
              <w:contextualSpacing/>
              <w:rPr>
                <w:color w:val="000000"/>
                <w:sz w:val="20"/>
              </w:rPr>
            </w:pPr>
            <w:r w:rsidRPr="00371CA5">
              <w:rPr>
                <w:color w:val="000000"/>
                <w:sz w:val="20"/>
              </w:rPr>
              <w:t>ГОСТ Р 55772-2013 п. 6.1.8 для удобства поиска по разным критериям</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lastRenderedPageBreak/>
              <w:t>6.6</w:t>
            </w:r>
          </w:p>
        </w:tc>
        <w:tc>
          <w:tcPr>
            <w:tcW w:w="3544" w:type="dxa"/>
            <w:shd w:val="clear" w:color="auto" w:fill="auto"/>
          </w:tcPr>
          <w:p w:rsidR="00456C47" w:rsidRPr="00371CA5" w:rsidRDefault="00456C47" w:rsidP="00A639CC">
            <w:pPr>
              <w:rPr>
                <w:sz w:val="20"/>
              </w:rPr>
            </w:pPr>
            <w:r w:rsidRPr="00371CA5">
              <w:rPr>
                <w:rFonts w:eastAsia="Arial Unicode MS"/>
                <w:sz w:val="20"/>
              </w:rPr>
              <w:t>Осуществлять архивирование изображений и сопроводительных данных на жестком диске, а также чтение/запись изображений со сменных носителей информации</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A639CC">
            <w:pPr>
              <w:contextualSpacing/>
              <w:rPr>
                <w:color w:val="000000"/>
                <w:sz w:val="20"/>
              </w:rPr>
            </w:pPr>
            <w:r w:rsidRPr="00371CA5">
              <w:rPr>
                <w:color w:val="000000"/>
                <w:sz w:val="20"/>
              </w:rPr>
              <w:t>ГОСТ Р 55772-2013 п. 6.1.8 для передачи информации и получения от других ЛПУ, создания и обращения к архивам пациентов</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6.7</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Осуществлять распечатку выбранных изображений и сопроводительных данных</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A639CC">
            <w:pPr>
              <w:contextualSpacing/>
              <w:rPr>
                <w:color w:val="000000"/>
                <w:sz w:val="20"/>
              </w:rPr>
            </w:pPr>
            <w:r w:rsidRPr="00371CA5">
              <w:rPr>
                <w:color w:val="000000"/>
                <w:sz w:val="20"/>
              </w:rPr>
              <w:t>ГОСТ Р 55772-2013 п. 6.1.8 для печати заключений прикрепления к бумажным карточкам пациентов и прикрепления к направлениям на госпитализацию и т.д.</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Обеспечивать электронное формирование медицинских документов, содержащих полученные рентгенограммы и сопровождающую их текстовую информацию (данные о пациенте, заключение по результатам обследования с использованием шаблонов и пр.)</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ГОСТ Р 55772-2013 п. 6.1.8 для сокращения времени на создание шаблонных описаний по пациентам в следствии чего увеличения пропускной способности Врача рентгенолога/рентген лаборанта</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6.8.1</w:t>
            </w:r>
          </w:p>
        </w:tc>
        <w:tc>
          <w:tcPr>
            <w:tcW w:w="3544" w:type="dxa"/>
            <w:shd w:val="clear" w:color="auto" w:fill="auto"/>
          </w:tcPr>
          <w:p w:rsidR="00456C47" w:rsidRPr="00371CA5" w:rsidRDefault="00456C47" w:rsidP="00A639CC">
            <w:pPr>
              <w:rPr>
                <w:sz w:val="20"/>
              </w:rPr>
            </w:pPr>
            <w:r w:rsidRPr="00371CA5">
              <w:rPr>
                <w:rFonts w:eastAsia="Arial Unicode MS"/>
                <w:b/>
                <w:sz w:val="20"/>
              </w:rPr>
              <w:t>Требования к СПО по обеспечению функционирования базы данных</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 xml:space="preserve">ГОСТ Р 55772-2013 п. 6.1.8 для </w:t>
            </w:r>
            <w:r w:rsidRPr="00371CA5">
              <w:rPr>
                <w:rFonts w:eastAsia="Arial Unicode MS"/>
                <w:sz w:val="20"/>
              </w:rPr>
              <w:t>обеспечения функционирования базы данных</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6.8.2</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Ввод и хранение данных о пациентах: ФИО, дата рождения, пол, адрес, № страхового полиса, страховая компания, адрес места работы и профессия, а также: вид, дата, время, параметры обследования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ГОСТ Р 55772-2013 п. 6.1.8 Необходимо для создания электронной карточки клиента и хранения всей необходимой информации относящейся к обследованию</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6.8.3</w:t>
            </w:r>
          </w:p>
        </w:tc>
        <w:tc>
          <w:tcPr>
            <w:tcW w:w="3544" w:type="dxa"/>
            <w:shd w:val="clear" w:color="auto" w:fill="auto"/>
          </w:tcPr>
          <w:p w:rsidR="00456C47" w:rsidRPr="00371CA5" w:rsidRDefault="00456C47" w:rsidP="00A639CC">
            <w:pPr>
              <w:rPr>
                <w:sz w:val="20"/>
              </w:rPr>
            </w:pPr>
            <w:r w:rsidRPr="00371CA5">
              <w:rPr>
                <w:rFonts w:eastAsia="Arial Unicode MS"/>
                <w:sz w:val="20"/>
              </w:rPr>
              <w:t>Формирование данных обследования с сохранением изображений, даты и названия обследования, автоматически определяемой эффективной дозы облучения, причины обращения, диагноза и рентгенологического заключения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 xml:space="preserve">ГОСТ Р 55772-2013 п. 6.1.8 необходимо для формирования информативной базы данных обследований </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6.8.4</w:t>
            </w:r>
          </w:p>
        </w:tc>
        <w:tc>
          <w:tcPr>
            <w:tcW w:w="3544" w:type="dxa"/>
            <w:shd w:val="clear" w:color="auto" w:fill="auto"/>
          </w:tcPr>
          <w:p w:rsidR="00456C47" w:rsidRPr="00371CA5" w:rsidRDefault="00456C47" w:rsidP="00A639CC">
            <w:pPr>
              <w:rPr>
                <w:sz w:val="20"/>
              </w:rPr>
            </w:pPr>
            <w:r w:rsidRPr="00371CA5">
              <w:rPr>
                <w:rFonts w:eastAsia="Arial Unicode MS"/>
                <w:sz w:val="20"/>
              </w:rPr>
              <w:t>Возможность архивирования данных обследований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color w:val="000000"/>
                <w:sz w:val="20"/>
              </w:rPr>
            </w:pPr>
            <w:r w:rsidRPr="00371CA5">
              <w:rPr>
                <w:color w:val="000000"/>
                <w:sz w:val="20"/>
              </w:rPr>
              <w:t xml:space="preserve">ГОСТ Р 55772-2013 п. 6.1.8 Необходимо для формирования архивов </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6.8.5</w:t>
            </w:r>
          </w:p>
        </w:tc>
        <w:tc>
          <w:tcPr>
            <w:tcW w:w="3544" w:type="dxa"/>
            <w:shd w:val="clear" w:color="auto" w:fill="auto"/>
          </w:tcPr>
          <w:p w:rsidR="00456C47" w:rsidRPr="00371CA5" w:rsidRDefault="00456C47" w:rsidP="00A639CC">
            <w:pPr>
              <w:rPr>
                <w:sz w:val="20"/>
              </w:rPr>
            </w:pPr>
            <w:r w:rsidRPr="00371CA5">
              <w:rPr>
                <w:rFonts w:eastAsia="Arial Unicode MS"/>
                <w:sz w:val="20"/>
              </w:rPr>
              <w:t>Осуществление поиска данных предыдущих обследований пациента и их объединение сданными текущего обследования</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 xml:space="preserve">ГОСТ Р 55772-2013 п. 6.1.8 Необходимо для создания электронной карточки клиента и хранения всей необходимой информации относящейся к </w:t>
            </w:r>
            <w:r w:rsidRPr="00371CA5">
              <w:rPr>
                <w:color w:val="000000"/>
                <w:sz w:val="20"/>
              </w:rPr>
              <w:lastRenderedPageBreak/>
              <w:t>обследованию</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lastRenderedPageBreak/>
              <w:t>6.8.6</w:t>
            </w:r>
          </w:p>
        </w:tc>
        <w:tc>
          <w:tcPr>
            <w:tcW w:w="3544" w:type="dxa"/>
            <w:shd w:val="clear" w:color="auto" w:fill="auto"/>
          </w:tcPr>
          <w:p w:rsidR="00456C47" w:rsidRPr="00371CA5" w:rsidRDefault="00456C47" w:rsidP="00A639CC">
            <w:pPr>
              <w:rPr>
                <w:sz w:val="20"/>
              </w:rPr>
            </w:pPr>
            <w:r w:rsidRPr="00371CA5">
              <w:rPr>
                <w:rFonts w:eastAsia="Arial Unicode MS"/>
                <w:sz w:val="20"/>
              </w:rPr>
              <w:t>Печать изображений и сопровождающей информации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ГОСТ Р 55772-2013 п. 6.1.8 необходимо для прикрепления к бумажным карточкам пациентов и прикрепления к направлениям на госпитализацию и т.д.</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6.8.7</w:t>
            </w:r>
          </w:p>
        </w:tc>
        <w:tc>
          <w:tcPr>
            <w:tcW w:w="3544" w:type="dxa"/>
            <w:shd w:val="clear" w:color="auto" w:fill="auto"/>
          </w:tcPr>
          <w:p w:rsidR="00456C47" w:rsidRPr="00371CA5" w:rsidRDefault="00456C47" w:rsidP="00A639CC">
            <w:pPr>
              <w:rPr>
                <w:sz w:val="20"/>
              </w:rPr>
            </w:pPr>
            <w:r w:rsidRPr="00371CA5">
              <w:rPr>
                <w:rFonts w:eastAsia="Arial Unicode MS"/>
                <w:sz w:val="20"/>
              </w:rPr>
              <w:t>Просмотр изображений из архива, в т.ч. за определенный период времени</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ГОСТ Р 55772-2013 п. 6.1.8 Необходимо для работы специалиста и установки положительной/отрицательной динамики при лечении пациента</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6.8.8</w:t>
            </w:r>
          </w:p>
        </w:tc>
        <w:tc>
          <w:tcPr>
            <w:tcW w:w="3544" w:type="dxa"/>
            <w:shd w:val="clear" w:color="auto" w:fill="auto"/>
          </w:tcPr>
          <w:p w:rsidR="00456C47" w:rsidRPr="00371CA5" w:rsidRDefault="00456C47" w:rsidP="00A639CC">
            <w:pPr>
              <w:autoSpaceDE w:val="0"/>
              <w:autoSpaceDN w:val="0"/>
              <w:adjustRightInd w:val="0"/>
              <w:rPr>
                <w:sz w:val="20"/>
              </w:rPr>
            </w:pPr>
            <w:r w:rsidRPr="00371CA5">
              <w:rPr>
                <w:rFonts w:eastAsia="Arial Unicode MS"/>
                <w:sz w:val="20"/>
              </w:rPr>
              <w:t>Автоматическое составление списка пациентов (за определенный период времени)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tcPr>
          <w:p w:rsidR="00456C47" w:rsidRPr="00371CA5" w:rsidRDefault="00456C47" w:rsidP="00A639CC">
            <w:pPr>
              <w:rPr>
                <w:sz w:val="20"/>
              </w:rPr>
            </w:pPr>
            <w:r w:rsidRPr="00371CA5">
              <w:rPr>
                <w:color w:val="000000"/>
                <w:sz w:val="20"/>
              </w:rPr>
              <w:t xml:space="preserve">ГОСТ Р 55772-2013 п. 6.1.8 Необходимо для формирования статистических отчетов </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6.8.9</w:t>
            </w:r>
          </w:p>
        </w:tc>
        <w:tc>
          <w:tcPr>
            <w:tcW w:w="3544" w:type="dxa"/>
            <w:shd w:val="clear" w:color="auto" w:fill="auto"/>
          </w:tcPr>
          <w:p w:rsidR="00456C47" w:rsidRPr="00371CA5" w:rsidRDefault="00456C47" w:rsidP="00A639CC">
            <w:pPr>
              <w:rPr>
                <w:sz w:val="20"/>
              </w:rPr>
            </w:pPr>
            <w:r w:rsidRPr="00371CA5">
              <w:rPr>
                <w:rFonts w:eastAsia="Arial Unicode MS"/>
                <w:sz w:val="20"/>
              </w:rPr>
              <w:t>Составление статистических отчетов и справок о проведенных обследованиях</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w:t>
            </w:r>
          </w:p>
        </w:tc>
        <w:tc>
          <w:tcPr>
            <w:tcW w:w="3544" w:type="dxa"/>
            <w:shd w:val="clear" w:color="auto" w:fill="auto"/>
          </w:tcPr>
          <w:p w:rsidR="00456C47" w:rsidRPr="00371CA5" w:rsidRDefault="00456C47" w:rsidP="00A639CC">
            <w:pPr>
              <w:rPr>
                <w:sz w:val="20"/>
              </w:rPr>
            </w:pPr>
            <w:r w:rsidRPr="00371CA5">
              <w:rPr>
                <w:rFonts w:eastAsia="Arial Unicode MS"/>
                <w:b/>
                <w:sz w:val="20"/>
              </w:rPr>
              <w:t>Требования к СПО по обработке изображений</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color w:val="000000"/>
                <w:sz w:val="20"/>
              </w:rPr>
              <w:t>ГОСТ Р 55772-2013 п. 6.1.8для работы специалиста по обработке изображений</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6.9.1</w:t>
            </w:r>
          </w:p>
        </w:tc>
        <w:tc>
          <w:tcPr>
            <w:tcW w:w="3544" w:type="dxa"/>
            <w:shd w:val="clear" w:color="auto" w:fill="auto"/>
          </w:tcPr>
          <w:p w:rsidR="00456C47" w:rsidRPr="00371CA5" w:rsidRDefault="00456C47" w:rsidP="00A639CC">
            <w:pPr>
              <w:rPr>
                <w:sz w:val="20"/>
              </w:rPr>
            </w:pPr>
            <w:r w:rsidRPr="00371CA5">
              <w:rPr>
                <w:rFonts w:eastAsia="Arial Unicode MS"/>
                <w:sz w:val="20"/>
              </w:rPr>
              <w:t>Инвертирование («негатив/позитив»)</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tcPr>
          <w:p w:rsidR="00456C47" w:rsidRPr="00371CA5" w:rsidRDefault="00456C47" w:rsidP="00A639CC">
            <w:pPr>
              <w:rPr>
                <w:sz w:val="20"/>
              </w:rPr>
            </w:pPr>
            <w:r w:rsidRPr="00371CA5">
              <w:rPr>
                <w:color w:val="000000"/>
                <w:sz w:val="20"/>
              </w:rPr>
              <w:t>ГОСТ Р 55772-2013 п. 6.1.8 Необходимо для работы специалиста с изображением, выделения зоны интереса и корректировки изображения для получения необходимой информации со снимка</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6.9.2</w:t>
            </w:r>
          </w:p>
        </w:tc>
        <w:tc>
          <w:tcPr>
            <w:tcW w:w="3544" w:type="dxa"/>
            <w:shd w:val="clear" w:color="auto" w:fill="auto"/>
          </w:tcPr>
          <w:p w:rsidR="00456C47" w:rsidRPr="00371CA5" w:rsidRDefault="00456C47" w:rsidP="00A639CC">
            <w:pPr>
              <w:rPr>
                <w:sz w:val="20"/>
              </w:rPr>
            </w:pPr>
            <w:r w:rsidRPr="00371CA5">
              <w:rPr>
                <w:rFonts w:eastAsia="Arial Unicode MS"/>
                <w:sz w:val="20"/>
              </w:rPr>
              <w:t>Изменение яркости и контрастности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6.9.3</w:t>
            </w:r>
          </w:p>
        </w:tc>
        <w:tc>
          <w:tcPr>
            <w:tcW w:w="3544" w:type="dxa"/>
            <w:shd w:val="clear" w:color="auto" w:fill="auto"/>
          </w:tcPr>
          <w:p w:rsidR="00456C47" w:rsidRPr="00371CA5" w:rsidRDefault="00456C47" w:rsidP="00A639CC">
            <w:pPr>
              <w:rPr>
                <w:sz w:val="20"/>
              </w:rPr>
            </w:pPr>
            <w:r w:rsidRPr="00371CA5">
              <w:rPr>
                <w:rFonts w:eastAsia="Arial Unicode MS"/>
                <w:sz w:val="20"/>
              </w:rPr>
              <w:t>Масштабирование фрагментов изображения</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6.9.4</w:t>
            </w:r>
          </w:p>
        </w:tc>
        <w:tc>
          <w:tcPr>
            <w:tcW w:w="3544" w:type="dxa"/>
            <w:shd w:val="clear" w:color="auto" w:fill="auto"/>
          </w:tcPr>
          <w:p w:rsidR="00456C47" w:rsidRPr="00371CA5" w:rsidRDefault="00456C47" w:rsidP="00A639CC">
            <w:pPr>
              <w:autoSpaceDE w:val="0"/>
              <w:autoSpaceDN w:val="0"/>
              <w:adjustRightInd w:val="0"/>
              <w:rPr>
                <w:rFonts w:eastAsia="Arial Unicode MS"/>
                <w:sz w:val="20"/>
              </w:rPr>
            </w:pPr>
            <w:r w:rsidRPr="00371CA5">
              <w:rPr>
                <w:rFonts w:eastAsia="Arial Unicode MS"/>
                <w:sz w:val="20"/>
              </w:rPr>
              <w:t>Увеличение яркости и масштаба фрагмента изображения в выделенной и перемещаемой оператором зоне интереса.</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6.9.5</w:t>
            </w:r>
          </w:p>
        </w:tc>
        <w:tc>
          <w:tcPr>
            <w:tcW w:w="3544" w:type="dxa"/>
            <w:shd w:val="clear" w:color="auto" w:fill="auto"/>
          </w:tcPr>
          <w:p w:rsidR="00456C47" w:rsidRPr="00371CA5" w:rsidRDefault="00456C47" w:rsidP="00A639CC">
            <w:pPr>
              <w:rPr>
                <w:sz w:val="20"/>
              </w:rPr>
            </w:pPr>
            <w:r w:rsidRPr="00371CA5">
              <w:rPr>
                <w:rFonts w:eastAsia="Arial Unicode MS"/>
                <w:sz w:val="20"/>
              </w:rPr>
              <w:t>Определение координат, расстояний, площадей, углов</w:t>
            </w:r>
          </w:p>
        </w:tc>
        <w:tc>
          <w:tcPr>
            <w:tcW w:w="1842" w:type="dxa"/>
            <w:shd w:val="clear" w:color="auto" w:fill="auto"/>
            <w:vAlign w:val="center"/>
          </w:tcPr>
          <w:p w:rsidR="00456C47" w:rsidRPr="00371CA5" w:rsidRDefault="00456C47" w:rsidP="00456C47">
            <w:pPr>
              <w:snapToGrid w:val="0"/>
              <w:rPr>
                <w:sz w:val="20"/>
              </w:rPr>
            </w:pPr>
            <w:r w:rsidRPr="00371CA5">
              <w:rPr>
                <w:sz w:val="20"/>
              </w:rPr>
              <w:t>Наличие</w:t>
            </w:r>
          </w:p>
        </w:tc>
        <w:tc>
          <w:tcPr>
            <w:tcW w:w="1276" w:type="dxa"/>
            <w:vAlign w:val="center"/>
          </w:tcPr>
          <w:p w:rsidR="00456C47" w:rsidRPr="00371CA5" w:rsidRDefault="00456C47" w:rsidP="00A639CC">
            <w:pPr>
              <w:snapToGrid w:val="0"/>
              <w:rPr>
                <w:sz w:val="20"/>
              </w:rPr>
            </w:pPr>
          </w:p>
        </w:tc>
        <w:tc>
          <w:tcPr>
            <w:tcW w:w="1956"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1843" w:type="dxa"/>
            <w:vAlign w:val="center"/>
          </w:tcPr>
          <w:p w:rsidR="00456C47" w:rsidRPr="00371CA5" w:rsidRDefault="00456C47" w:rsidP="00371CA5">
            <w:pPr>
              <w:snapToGrid w:val="0"/>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snapToGrid w:val="0"/>
              <w:jc w:val="center"/>
              <w:rPr>
                <w:sz w:val="20"/>
              </w:rPr>
            </w:pPr>
            <w:r w:rsidRPr="00371CA5">
              <w:rPr>
                <w:sz w:val="20"/>
              </w:rPr>
              <w:t>Наличие</w:t>
            </w:r>
          </w:p>
        </w:tc>
        <w:tc>
          <w:tcPr>
            <w:tcW w:w="3119" w:type="dxa"/>
          </w:tcPr>
          <w:p w:rsidR="00456C47" w:rsidRPr="00371CA5" w:rsidRDefault="00456C47" w:rsidP="00A639CC">
            <w:pPr>
              <w:rPr>
                <w:color w:val="000000"/>
                <w:sz w:val="20"/>
              </w:rPr>
            </w:pPr>
            <w:r w:rsidRPr="00371CA5">
              <w:rPr>
                <w:color w:val="000000"/>
                <w:sz w:val="20"/>
              </w:rPr>
              <w:t>ГОСТ Р 55772-2013 п. 6.1.8 Необходимо при работе специалиста для расчета и определения отклонений от нормы, динамики изменений в ходе лечения и т.д.</w:t>
            </w: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t>6.10</w:t>
            </w:r>
          </w:p>
        </w:tc>
        <w:tc>
          <w:tcPr>
            <w:tcW w:w="3544" w:type="dxa"/>
            <w:shd w:val="clear" w:color="auto" w:fill="auto"/>
            <w:vAlign w:val="center"/>
          </w:tcPr>
          <w:p w:rsidR="00456C47" w:rsidRPr="00371CA5" w:rsidRDefault="00456C47" w:rsidP="00A639CC">
            <w:pPr>
              <w:rPr>
                <w:b/>
                <w:sz w:val="20"/>
              </w:rPr>
            </w:pPr>
            <w:r w:rsidRPr="00371CA5">
              <w:rPr>
                <w:b/>
                <w:sz w:val="20"/>
              </w:rPr>
              <w:t>Пакет специализированных измерений скелета и позвоночника АРМ врача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Align w:val="center"/>
          </w:tcPr>
          <w:p w:rsidR="00456C47" w:rsidRPr="00371CA5" w:rsidRDefault="00456C47" w:rsidP="00A639CC">
            <w:pPr>
              <w:rPr>
                <w:sz w:val="20"/>
              </w:rPr>
            </w:pPr>
            <w:r w:rsidRPr="00371CA5">
              <w:rPr>
                <w:color w:val="000000"/>
                <w:sz w:val="20"/>
              </w:rPr>
              <w:t xml:space="preserve">ГОСТ Р 55772-2013 п. 6.1.8 </w:t>
            </w: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t>6.10.1</w:t>
            </w:r>
          </w:p>
        </w:tc>
        <w:tc>
          <w:tcPr>
            <w:tcW w:w="3544" w:type="dxa"/>
            <w:shd w:val="clear" w:color="auto" w:fill="auto"/>
            <w:vAlign w:val="center"/>
          </w:tcPr>
          <w:p w:rsidR="00456C47" w:rsidRPr="00371CA5" w:rsidRDefault="00456C47" w:rsidP="00A639CC">
            <w:pPr>
              <w:rPr>
                <w:sz w:val="20"/>
              </w:rPr>
            </w:pPr>
            <w:r w:rsidRPr="00371CA5">
              <w:rPr>
                <w:sz w:val="20"/>
              </w:rPr>
              <w:t>Оценка сколиоза: измерение углов между рёбрами и позвоночником</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restart"/>
            <w:vAlign w:val="center"/>
          </w:tcPr>
          <w:p w:rsidR="00456C47" w:rsidRPr="00371CA5" w:rsidRDefault="00456C47" w:rsidP="00A639CC">
            <w:pPr>
              <w:rPr>
                <w:sz w:val="20"/>
              </w:rPr>
            </w:pPr>
            <w:r w:rsidRPr="00371CA5">
              <w:rPr>
                <w:color w:val="000000"/>
                <w:sz w:val="20"/>
              </w:rPr>
              <w:t>ГОСТ Р 55772-2013 п. 6.1.8 Необходимо при работе специалиста для расчета и определения отклонений от нормы, динамики изменений в ходе лечения</w:t>
            </w: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t>6.10.2</w:t>
            </w:r>
          </w:p>
        </w:tc>
        <w:tc>
          <w:tcPr>
            <w:tcW w:w="3544" w:type="dxa"/>
            <w:shd w:val="clear" w:color="auto" w:fill="auto"/>
            <w:vAlign w:val="center"/>
          </w:tcPr>
          <w:p w:rsidR="00456C47" w:rsidRPr="00371CA5" w:rsidRDefault="00456C47" w:rsidP="00A639CC">
            <w:pPr>
              <w:rPr>
                <w:sz w:val="20"/>
              </w:rPr>
            </w:pPr>
            <w:r w:rsidRPr="00371CA5">
              <w:rPr>
                <w:sz w:val="20"/>
              </w:rPr>
              <w:t>Измерение параметров смещения позвонков</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t>6.10.3</w:t>
            </w:r>
          </w:p>
        </w:tc>
        <w:tc>
          <w:tcPr>
            <w:tcW w:w="3544" w:type="dxa"/>
            <w:shd w:val="clear" w:color="auto" w:fill="auto"/>
            <w:vAlign w:val="center"/>
          </w:tcPr>
          <w:p w:rsidR="00456C47" w:rsidRPr="00371CA5" w:rsidRDefault="00456C47" w:rsidP="00A639CC">
            <w:pPr>
              <w:rPr>
                <w:sz w:val="20"/>
              </w:rPr>
            </w:pPr>
            <w:r w:rsidRPr="00371CA5">
              <w:rPr>
                <w:sz w:val="20"/>
              </w:rPr>
              <w:t>Измерение расстояния до отвеса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t>6.10.4</w:t>
            </w:r>
          </w:p>
        </w:tc>
        <w:tc>
          <w:tcPr>
            <w:tcW w:w="3544" w:type="dxa"/>
            <w:shd w:val="clear" w:color="auto" w:fill="auto"/>
            <w:vAlign w:val="center"/>
          </w:tcPr>
          <w:p w:rsidR="00456C47" w:rsidRPr="00371CA5" w:rsidRDefault="00456C47" w:rsidP="00A639CC">
            <w:pPr>
              <w:rPr>
                <w:sz w:val="20"/>
              </w:rPr>
            </w:pPr>
            <w:r w:rsidRPr="00371CA5">
              <w:rPr>
                <w:sz w:val="20"/>
              </w:rPr>
              <w:t xml:space="preserve">Измерение характерных углов </w:t>
            </w:r>
            <w:r w:rsidRPr="00371CA5">
              <w:rPr>
                <w:sz w:val="20"/>
              </w:rPr>
              <w:lastRenderedPageBreak/>
              <w:t>тазовых костей</w:t>
            </w:r>
          </w:p>
        </w:tc>
        <w:tc>
          <w:tcPr>
            <w:tcW w:w="1842" w:type="dxa"/>
            <w:shd w:val="clear" w:color="auto" w:fill="auto"/>
            <w:vAlign w:val="center"/>
          </w:tcPr>
          <w:p w:rsidR="00456C47" w:rsidRPr="00371CA5" w:rsidRDefault="00456C47" w:rsidP="00456C47">
            <w:pPr>
              <w:rPr>
                <w:sz w:val="20"/>
              </w:rPr>
            </w:pPr>
            <w:r w:rsidRPr="00371CA5">
              <w:rPr>
                <w:sz w:val="20"/>
              </w:rPr>
              <w:lastRenderedPageBreak/>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364"/>
        </w:trPr>
        <w:tc>
          <w:tcPr>
            <w:tcW w:w="851" w:type="dxa"/>
            <w:shd w:val="clear" w:color="auto" w:fill="auto"/>
            <w:noWrap/>
            <w:vAlign w:val="center"/>
          </w:tcPr>
          <w:p w:rsidR="00456C47" w:rsidRPr="00371CA5" w:rsidRDefault="00456C47" w:rsidP="00A639CC">
            <w:pPr>
              <w:jc w:val="right"/>
              <w:rPr>
                <w:sz w:val="20"/>
              </w:rPr>
            </w:pPr>
            <w:r w:rsidRPr="00371CA5">
              <w:rPr>
                <w:sz w:val="20"/>
              </w:rPr>
              <w:lastRenderedPageBreak/>
              <w:t>6.10.5</w:t>
            </w:r>
          </w:p>
        </w:tc>
        <w:tc>
          <w:tcPr>
            <w:tcW w:w="3544" w:type="dxa"/>
            <w:shd w:val="clear" w:color="auto" w:fill="auto"/>
            <w:vAlign w:val="center"/>
          </w:tcPr>
          <w:p w:rsidR="00456C47" w:rsidRPr="00371CA5" w:rsidRDefault="00456C47" w:rsidP="00A639CC">
            <w:pPr>
              <w:rPr>
                <w:sz w:val="20"/>
              </w:rPr>
            </w:pPr>
            <w:r w:rsidRPr="00371CA5">
              <w:rPr>
                <w:sz w:val="20"/>
              </w:rPr>
              <w:t>Измерение угла между двумя произвольными отрезками</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70"/>
        </w:trPr>
        <w:tc>
          <w:tcPr>
            <w:tcW w:w="851" w:type="dxa"/>
            <w:shd w:val="clear" w:color="auto" w:fill="auto"/>
            <w:noWrap/>
            <w:vAlign w:val="center"/>
          </w:tcPr>
          <w:p w:rsidR="00456C47" w:rsidRPr="00371CA5" w:rsidRDefault="00456C47" w:rsidP="00A639CC">
            <w:pPr>
              <w:jc w:val="right"/>
              <w:rPr>
                <w:b/>
                <w:sz w:val="20"/>
              </w:rPr>
            </w:pPr>
            <w:r w:rsidRPr="00371CA5">
              <w:rPr>
                <w:b/>
                <w:sz w:val="20"/>
              </w:rPr>
              <w:t> 7.</w:t>
            </w:r>
          </w:p>
        </w:tc>
        <w:tc>
          <w:tcPr>
            <w:tcW w:w="3544" w:type="dxa"/>
            <w:shd w:val="clear" w:color="auto" w:fill="auto"/>
            <w:vAlign w:val="center"/>
          </w:tcPr>
          <w:p w:rsidR="00456C47" w:rsidRPr="00371CA5" w:rsidRDefault="00456C47" w:rsidP="00A639CC">
            <w:pPr>
              <w:rPr>
                <w:b/>
                <w:sz w:val="20"/>
              </w:rPr>
            </w:pPr>
            <w:r w:rsidRPr="00371CA5">
              <w:rPr>
                <w:b/>
                <w:sz w:val="20"/>
              </w:rPr>
              <w:t>Дополнительное оборудование:</w:t>
            </w:r>
          </w:p>
        </w:tc>
        <w:tc>
          <w:tcPr>
            <w:tcW w:w="1842" w:type="dxa"/>
            <w:shd w:val="clear" w:color="auto" w:fill="auto"/>
            <w:vAlign w:val="center"/>
          </w:tcPr>
          <w:p w:rsidR="00456C47" w:rsidRPr="00371CA5" w:rsidRDefault="00456C47" w:rsidP="00456C47">
            <w:pPr>
              <w:rPr>
                <w:sz w:val="20"/>
              </w:rPr>
            </w:pP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p>
        </w:tc>
        <w:tc>
          <w:tcPr>
            <w:tcW w:w="1843" w:type="dxa"/>
            <w:vAlign w:val="center"/>
          </w:tcPr>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p>
        </w:tc>
        <w:tc>
          <w:tcPr>
            <w:tcW w:w="3119" w:type="dxa"/>
            <w:vAlign w:val="center"/>
          </w:tcPr>
          <w:p w:rsidR="00456C47" w:rsidRPr="00371CA5" w:rsidRDefault="00456C47" w:rsidP="00A639CC">
            <w:pPr>
              <w:rPr>
                <w:sz w:val="20"/>
              </w:rPr>
            </w:pPr>
            <w:r w:rsidRPr="00371CA5">
              <w:rPr>
                <w:color w:val="000000"/>
                <w:sz w:val="20"/>
              </w:rPr>
              <w:t>ГОСТ Р 55772-2013 п. 6.1.9</w:t>
            </w:r>
          </w:p>
        </w:tc>
      </w:tr>
      <w:tr w:rsidR="00456C47" w:rsidRPr="00371CA5" w:rsidTr="00926A92">
        <w:trPr>
          <w:trHeight w:val="70"/>
        </w:trPr>
        <w:tc>
          <w:tcPr>
            <w:tcW w:w="851" w:type="dxa"/>
            <w:shd w:val="clear" w:color="auto" w:fill="auto"/>
            <w:noWrap/>
            <w:vAlign w:val="center"/>
          </w:tcPr>
          <w:p w:rsidR="00456C47" w:rsidRPr="00371CA5" w:rsidRDefault="00456C47" w:rsidP="00A639CC">
            <w:pPr>
              <w:jc w:val="right"/>
              <w:rPr>
                <w:sz w:val="20"/>
              </w:rPr>
            </w:pPr>
            <w:r w:rsidRPr="00371CA5">
              <w:rPr>
                <w:sz w:val="20"/>
              </w:rPr>
              <w:t>7.1</w:t>
            </w:r>
          </w:p>
        </w:tc>
        <w:tc>
          <w:tcPr>
            <w:tcW w:w="3544" w:type="dxa"/>
            <w:shd w:val="clear" w:color="auto" w:fill="auto"/>
            <w:vAlign w:val="center"/>
          </w:tcPr>
          <w:p w:rsidR="00456C47" w:rsidRPr="00371CA5" w:rsidRDefault="00456C47" w:rsidP="00A639CC">
            <w:pPr>
              <w:rPr>
                <w:sz w:val="20"/>
              </w:rPr>
            </w:pPr>
            <w:r w:rsidRPr="00371CA5">
              <w:rPr>
                <w:sz w:val="20"/>
              </w:rPr>
              <w:t>Комплект индивидуальных поливинилхлоридносвинцовых средств защиты пациентов и медицинского персонала от рентгеновского излучения:</w:t>
            </w:r>
          </w:p>
          <w:p w:rsidR="00456C47" w:rsidRPr="00371CA5" w:rsidRDefault="00456C47" w:rsidP="00A639CC">
            <w:pPr>
              <w:rPr>
                <w:sz w:val="20"/>
              </w:rPr>
            </w:pPr>
            <w:r w:rsidRPr="00371CA5">
              <w:rPr>
                <w:sz w:val="20"/>
              </w:rPr>
              <w:t>-Фартук рентгенозащитный односторонний с эквивалентом, 0,35 Pb, мм.</w:t>
            </w:r>
          </w:p>
          <w:p w:rsidR="00456C47" w:rsidRPr="00371CA5" w:rsidRDefault="00456C47" w:rsidP="00A639CC">
            <w:pPr>
              <w:rPr>
                <w:sz w:val="20"/>
              </w:rPr>
            </w:pPr>
            <w:r w:rsidRPr="00371CA5">
              <w:rPr>
                <w:sz w:val="20"/>
              </w:rPr>
              <w:t>-Воротник рентгенозащитный с эквивалентом, 0,5 мм. Pb</w:t>
            </w:r>
          </w:p>
          <w:p w:rsidR="00456C47" w:rsidRPr="00371CA5" w:rsidRDefault="00456C47" w:rsidP="00A639CC">
            <w:pPr>
              <w:rPr>
                <w:sz w:val="20"/>
              </w:rPr>
            </w:pPr>
            <w:r w:rsidRPr="00371CA5">
              <w:rPr>
                <w:sz w:val="20"/>
              </w:rPr>
              <w:t>-Передник рентгенозащитный с эквивалентом, 0,35 мм Pb</w:t>
            </w:r>
          </w:p>
          <w:p w:rsidR="00456C47" w:rsidRPr="00371CA5" w:rsidRDefault="00456C47" w:rsidP="00A639CC">
            <w:pPr>
              <w:rPr>
                <w:sz w:val="20"/>
              </w:rPr>
            </w:pPr>
            <w:r w:rsidRPr="00371CA5">
              <w:rPr>
                <w:sz w:val="20"/>
              </w:rPr>
              <w:t>-Набор рентгенозащитных пластин (7 предметов) с эквивалентом, 1.0 мм. Pb</w:t>
            </w:r>
          </w:p>
        </w:tc>
        <w:tc>
          <w:tcPr>
            <w:tcW w:w="1842" w:type="dxa"/>
            <w:shd w:val="clear" w:color="auto" w:fill="auto"/>
            <w:vAlign w:val="center"/>
          </w:tcPr>
          <w:p w:rsidR="00456C47" w:rsidRPr="00371CA5" w:rsidRDefault="00456C47" w:rsidP="00456C47">
            <w:pPr>
              <w:rPr>
                <w:sz w:val="20"/>
              </w:rPr>
            </w:pPr>
          </w:p>
          <w:p w:rsidR="00456C47" w:rsidRPr="00371CA5" w:rsidRDefault="00456C47" w:rsidP="00456C47">
            <w:pPr>
              <w:rPr>
                <w:sz w:val="20"/>
              </w:rPr>
            </w:pPr>
          </w:p>
          <w:p w:rsidR="00456C47" w:rsidRPr="00371CA5" w:rsidRDefault="00456C47" w:rsidP="00456C47">
            <w:pPr>
              <w:rPr>
                <w:sz w:val="20"/>
              </w:rPr>
            </w:pPr>
          </w:p>
          <w:p w:rsidR="00456C47" w:rsidRPr="00371CA5" w:rsidRDefault="00456C47" w:rsidP="00456C47">
            <w:pPr>
              <w:rPr>
                <w:sz w:val="20"/>
              </w:rPr>
            </w:pPr>
          </w:p>
          <w:p w:rsidR="00456C47" w:rsidRPr="00371CA5" w:rsidRDefault="00456C47" w:rsidP="00456C47">
            <w:pPr>
              <w:rPr>
                <w:sz w:val="20"/>
              </w:rPr>
            </w:pPr>
          </w:p>
          <w:p w:rsidR="00456C47" w:rsidRPr="00371CA5" w:rsidRDefault="00456C47" w:rsidP="00456C47">
            <w:pPr>
              <w:rPr>
                <w:sz w:val="20"/>
              </w:rPr>
            </w:pPr>
            <w:r w:rsidRPr="00371CA5">
              <w:rPr>
                <w:sz w:val="20"/>
              </w:rPr>
              <w:t>Наличие</w:t>
            </w:r>
          </w:p>
          <w:p w:rsidR="00456C47" w:rsidRPr="00371CA5" w:rsidRDefault="00456C47" w:rsidP="00456C47">
            <w:pPr>
              <w:rPr>
                <w:sz w:val="20"/>
              </w:rPr>
            </w:pPr>
          </w:p>
          <w:p w:rsidR="00456C47" w:rsidRPr="00371CA5" w:rsidRDefault="00456C47" w:rsidP="00456C47">
            <w:pPr>
              <w:rPr>
                <w:sz w:val="20"/>
              </w:rPr>
            </w:pPr>
          </w:p>
        </w:tc>
        <w:tc>
          <w:tcPr>
            <w:tcW w:w="1276" w:type="dxa"/>
            <w:vAlign w:val="center"/>
          </w:tcPr>
          <w:p w:rsidR="00456C47" w:rsidRPr="00371CA5" w:rsidRDefault="00456C47" w:rsidP="00A639CC">
            <w:pPr>
              <w:jc w:val="center"/>
              <w:rPr>
                <w:sz w:val="20"/>
              </w:rPr>
            </w:pPr>
          </w:p>
        </w:tc>
        <w:tc>
          <w:tcPr>
            <w:tcW w:w="1956" w:type="dxa"/>
            <w:shd w:val="clear" w:color="auto" w:fill="auto"/>
            <w:vAlign w:val="center"/>
          </w:tcPr>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r w:rsidRPr="00371CA5">
              <w:rPr>
                <w:sz w:val="20"/>
              </w:rPr>
              <w:t>Наличие</w:t>
            </w:r>
          </w:p>
          <w:p w:rsidR="00456C47" w:rsidRPr="00371CA5" w:rsidRDefault="00456C47" w:rsidP="00371CA5">
            <w:pPr>
              <w:jc w:val="center"/>
              <w:rPr>
                <w:sz w:val="20"/>
              </w:rPr>
            </w:pPr>
          </w:p>
          <w:p w:rsidR="00456C47" w:rsidRPr="00371CA5" w:rsidRDefault="00456C47" w:rsidP="00371CA5">
            <w:pPr>
              <w:jc w:val="center"/>
              <w:rPr>
                <w:sz w:val="20"/>
              </w:rPr>
            </w:pPr>
          </w:p>
        </w:tc>
        <w:tc>
          <w:tcPr>
            <w:tcW w:w="1843" w:type="dxa"/>
            <w:vAlign w:val="center"/>
          </w:tcPr>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r w:rsidRPr="00371CA5">
              <w:rPr>
                <w:sz w:val="20"/>
              </w:rPr>
              <w:t>Наличие</w:t>
            </w:r>
          </w:p>
          <w:p w:rsidR="00456C47" w:rsidRPr="00371CA5" w:rsidRDefault="00456C47" w:rsidP="00371CA5">
            <w:pPr>
              <w:jc w:val="center"/>
              <w:rPr>
                <w:sz w:val="20"/>
              </w:rPr>
            </w:pPr>
          </w:p>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p>
          <w:p w:rsidR="00456C47" w:rsidRPr="00371CA5" w:rsidRDefault="00456C47" w:rsidP="00371CA5">
            <w:pPr>
              <w:jc w:val="center"/>
              <w:rPr>
                <w:sz w:val="20"/>
              </w:rPr>
            </w:pPr>
            <w:r w:rsidRPr="00371CA5">
              <w:rPr>
                <w:sz w:val="20"/>
              </w:rPr>
              <w:t>Наличие</w:t>
            </w:r>
          </w:p>
          <w:p w:rsidR="00456C47" w:rsidRPr="00371CA5" w:rsidRDefault="00456C47" w:rsidP="00371CA5">
            <w:pPr>
              <w:jc w:val="center"/>
              <w:rPr>
                <w:sz w:val="20"/>
              </w:rPr>
            </w:pPr>
          </w:p>
          <w:p w:rsidR="00456C47" w:rsidRPr="00371CA5" w:rsidRDefault="00456C47" w:rsidP="00371CA5">
            <w:pPr>
              <w:jc w:val="center"/>
              <w:rPr>
                <w:sz w:val="20"/>
              </w:rPr>
            </w:pPr>
          </w:p>
        </w:tc>
        <w:tc>
          <w:tcPr>
            <w:tcW w:w="3119" w:type="dxa"/>
            <w:vMerge w:val="restart"/>
            <w:vAlign w:val="center"/>
          </w:tcPr>
          <w:p w:rsidR="00456C47" w:rsidRPr="00371CA5" w:rsidRDefault="00456C47" w:rsidP="00A639CC">
            <w:pPr>
              <w:rPr>
                <w:sz w:val="20"/>
              </w:rPr>
            </w:pPr>
            <w:r w:rsidRPr="00371CA5">
              <w:rPr>
                <w:color w:val="000000"/>
                <w:sz w:val="20"/>
              </w:rPr>
              <w:t>ГОСТ Р 55772-2013 п. 6.1.9</w:t>
            </w:r>
          </w:p>
        </w:tc>
      </w:tr>
      <w:tr w:rsidR="00456C47" w:rsidRPr="00371CA5" w:rsidTr="00926A92">
        <w:trPr>
          <w:trHeight w:val="70"/>
        </w:trPr>
        <w:tc>
          <w:tcPr>
            <w:tcW w:w="851" w:type="dxa"/>
            <w:shd w:val="clear" w:color="auto" w:fill="auto"/>
            <w:noWrap/>
            <w:vAlign w:val="center"/>
          </w:tcPr>
          <w:p w:rsidR="00456C47" w:rsidRPr="00371CA5" w:rsidRDefault="00456C47" w:rsidP="00A639CC">
            <w:pPr>
              <w:jc w:val="right"/>
              <w:rPr>
                <w:sz w:val="20"/>
              </w:rPr>
            </w:pPr>
            <w:r w:rsidRPr="00371CA5">
              <w:rPr>
                <w:sz w:val="20"/>
              </w:rPr>
              <w:t> 7.2</w:t>
            </w:r>
          </w:p>
        </w:tc>
        <w:tc>
          <w:tcPr>
            <w:tcW w:w="3544" w:type="dxa"/>
            <w:shd w:val="clear" w:color="auto" w:fill="auto"/>
            <w:vAlign w:val="center"/>
          </w:tcPr>
          <w:p w:rsidR="00456C47" w:rsidRPr="00371CA5" w:rsidRDefault="00456C47" w:rsidP="00A639CC">
            <w:pPr>
              <w:rPr>
                <w:sz w:val="20"/>
              </w:rPr>
            </w:pPr>
            <w:r w:rsidRPr="00371CA5">
              <w:rPr>
                <w:sz w:val="20"/>
              </w:rPr>
              <w:t>Лазерный черно-белый принтер</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70"/>
        </w:trPr>
        <w:tc>
          <w:tcPr>
            <w:tcW w:w="851" w:type="dxa"/>
            <w:shd w:val="clear" w:color="auto" w:fill="auto"/>
            <w:noWrap/>
            <w:vAlign w:val="center"/>
          </w:tcPr>
          <w:p w:rsidR="00456C47" w:rsidRPr="00371CA5" w:rsidRDefault="00456C47" w:rsidP="00A639CC">
            <w:pPr>
              <w:jc w:val="right"/>
              <w:rPr>
                <w:sz w:val="20"/>
              </w:rPr>
            </w:pPr>
            <w:r w:rsidRPr="00371CA5">
              <w:rPr>
                <w:sz w:val="20"/>
              </w:rPr>
              <w:t>7.3</w:t>
            </w:r>
          </w:p>
        </w:tc>
        <w:tc>
          <w:tcPr>
            <w:tcW w:w="3544" w:type="dxa"/>
            <w:shd w:val="clear" w:color="auto" w:fill="auto"/>
            <w:vAlign w:val="center"/>
          </w:tcPr>
          <w:p w:rsidR="00456C47" w:rsidRPr="00371CA5" w:rsidRDefault="00456C47" w:rsidP="00A639CC">
            <w:pPr>
              <w:rPr>
                <w:sz w:val="20"/>
              </w:rPr>
            </w:pPr>
            <w:r w:rsidRPr="00371CA5">
              <w:rPr>
                <w:sz w:val="20"/>
              </w:rPr>
              <w:t>Источник бесперебойного питания для рабочих станций</w:t>
            </w:r>
          </w:p>
        </w:tc>
        <w:tc>
          <w:tcPr>
            <w:tcW w:w="1842" w:type="dxa"/>
            <w:shd w:val="clear" w:color="auto" w:fill="auto"/>
            <w:vAlign w:val="center"/>
          </w:tcPr>
          <w:p w:rsidR="00456C47" w:rsidRPr="00371CA5" w:rsidRDefault="00456C47" w:rsidP="00456C47">
            <w:pPr>
              <w:rPr>
                <w:sz w:val="20"/>
              </w:rPr>
            </w:pPr>
            <w:r w:rsidRPr="00371CA5">
              <w:rPr>
                <w:sz w:val="20"/>
              </w:rPr>
              <w:t>Не менее 2</w:t>
            </w:r>
          </w:p>
        </w:tc>
        <w:tc>
          <w:tcPr>
            <w:tcW w:w="1276" w:type="dxa"/>
            <w:vAlign w:val="center"/>
          </w:tcPr>
          <w:p w:rsidR="00456C47" w:rsidRPr="00371CA5" w:rsidRDefault="00456C47" w:rsidP="00A639CC">
            <w:pPr>
              <w:rPr>
                <w:sz w:val="20"/>
              </w:rPr>
            </w:pPr>
            <w:r w:rsidRPr="00371CA5">
              <w:rPr>
                <w:sz w:val="20"/>
              </w:rPr>
              <w:t>шт</w:t>
            </w:r>
          </w:p>
        </w:tc>
        <w:tc>
          <w:tcPr>
            <w:tcW w:w="1956" w:type="dxa"/>
            <w:shd w:val="clear" w:color="auto" w:fill="auto"/>
            <w:vAlign w:val="center"/>
          </w:tcPr>
          <w:p w:rsidR="00456C47" w:rsidRPr="00371CA5" w:rsidRDefault="00456C47" w:rsidP="00371CA5">
            <w:pPr>
              <w:jc w:val="center"/>
              <w:rPr>
                <w:sz w:val="20"/>
              </w:rPr>
            </w:pPr>
            <w:r w:rsidRPr="00371CA5">
              <w:rPr>
                <w:sz w:val="20"/>
              </w:rPr>
              <w:t>2</w:t>
            </w:r>
          </w:p>
        </w:tc>
        <w:tc>
          <w:tcPr>
            <w:tcW w:w="1843" w:type="dxa"/>
            <w:vAlign w:val="center"/>
          </w:tcPr>
          <w:p w:rsidR="00456C47" w:rsidRPr="00371CA5" w:rsidRDefault="00456C47" w:rsidP="00371CA5">
            <w:pPr>
              <w:jc w:val="center"/>
              <w:rPr>
                <w:sz w:val="20"/>
              </w:rPr>
            </w:pPr>
            <w:r w:rsidRPr="00371CA5">
              <w:rPr>
                <w:sz w:val="20"/>
              </w:rPr>
              <w:t>2</w:t>
            </w:r>
          </w:p>
        </w:tc>
        <w:tc>
          <w:tcPr>
            <w:tcW w:w="1843" w:type="dxa"/>
            <w:shd w:val="clear" w:color="auto" w:fill="auto"/>
            <w:vAlign w:val="center"/>
          </w:tcPr>
          <w:p w:rsidR="00456C47" w:rsidRPr="00371CA5" w:rsidRDefault="00456C47" w:rsidP="00371CA5">
            <w:pPr>
              <w:jc w:val="center"/>
              <w:rPr>
                <w:sz w:val="20"/>
              </w:rPr>
            </w:pPr>
            <w:r w:rsidRPr="00371CA5">
              <w:rPr>
                <w:sz w:val="20"/>
              </w:rPr>
              <w:t>2</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7.4</w:t>
            </w:r>
          </w:p>
        </w:tc>
        <w:tc>
          <w:tcPr>
            <w:tcW w:w="3544" w:type="dxa"/>
            <w:shd w:val="clear" w:color="auto" w:fill="auto"/>
            <w:vAlign w:val="center"/>
          </w:tcPr>
          <w:p w:rsidR="00456C47" w:rsidRPr="00371CA5" w:rsidRDefault="00456C47" w:rsidP="00A639CC">
            <w:pPr>
              <w:contextualSpacing/>
              <w:rPr>
                <w:rFonts w:eastAsia="Arial Unicode MS"/>
                <w:sz w:val="20"/>
                <w:highlight w:val="yellow"/>
              </w:rPr>
            </w:pPr>
            <w:r w:rsidRPr="00371CA5">
              <w:rPr>
                <w:rFonts w:eastAsia="Arial Unicode MS"/>
                <w:sz w:val="20"/>
              </w:rPr>
              <w:t>Комплект мебели для АРМ врача и АРМ лаборанта (стол, стул)</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contextualSpacing/>
              <w:rPr>
                <w:color w:val="000000"/>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lang w:val="en-US"/>
              </w:rPr>
            </w:pPr>
            <w:r w:rsidRPr="00371CA5">
              <w:rPr>
                <w:sz w:val="20"/>
              </w:rPr>
              <w:t>7.</w:t>
            </w:r>
            <w:r w:rsidRPr="00371CA5">
              <w:rPr>
                <w:sz w:val="20"/>
                <w:lang w:val="en-US"/>
              </w:rPr>
              <w:t>5</w:t>
            </w:r>
          </w:p>
        </w:tc>
        <w:tc>
          <w:tcPr>
            <w:tcW w:w="3544" w:type="dxa"/>
            <w:shd w:val="clear" w:color="auto" w:fill="auto"/>
            <w:vAlign w:val="center"/>
          </w:tcPr>
          <w:p w:rsidR="00456C47" w:rsidRPr="00371CA5" w:rsidRDefault="00456C47" w:rsidP="00A639CC">
            <w:pPr>
              <w:rPr>
                <w:sz w:val="20"/>
              </w:rPr>
            </w:pPr>
            <w:r w:rsidRPr="00371CA5">
              <w:rPr>
                <w:sz w:val="20"/>
              </w:rPr>
              <w:t>Устройство для печати диагностических изображений на пленке (медицинский DICOM-принтер)</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w:t>
            </w:r>
            <w:r w:rsidRPr="00371CA5">
              <w:rPr>
                <w:sz w:val="20"/>
                <w:lang w:val="en-US"/>
              </w:rPr>
              <w:t>5</w:t>
            </w:r>
            <w:r w:rsidRPr="00371CA5">
              <w:rPr>
                <w:sz w:val="20"/>
              </w:rPr>
              <w:t>.1</w:t>
            </w:r>
          </w:p>
        </w:tc>
        <w:tc>
          <w:tcPr>
            <w:tcW w:w="3544" w:type="dxa"/>
            <w:shd w:val="clear" w:color="auto" w:fill="auto"/>
            <w:vAlign w:val="center"/>
          </w:tcPr>
          <w:p w:rsidR="00456C47" w:rsidRPr="00371CA5" w:rsidRDefault="00456C47" w:rsidP="00A639CC">
            <w:pPr>
              <w:rPr>
                <w:sz w:val="20"/>
              </w:rPr>
            </w:pPr>
            <w:r w:rsidRPr="00371CA5">
              <w:rPr>
                <w:sz w:val="20"/>
              </w:rPr>
              <w:t>Полная DICOM совместимость</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w:t>
            </w:r>
            <w:r w:rsidRPr="00371CA5">
              <w:rPr>
                <w:sz w:val="20"/>
                <w:lang w:val="en-US"/>
              </w:rPr>
              <w:t>5</w:t>
            </w:r>
            <w:r w:rsidRPr="00371CA5">
              <w:rPr>
                <w:sz w:val="20"/>
              </w:rPr>
              <w:t>.2</w:t>
            </w:r>
          </w:p>
        </w:tc>
        <w:tc>
          <w:tcPr>
            <w:tcW w:w="3544" w:type="dxa"/>
            <w:shd w:val="clear" w:color="auto" w:fill="auto"/>
            <w:vAlign w:val="center"/>
          </w:tcPr>
          <w:p w:rsidR="00456C47" w:rsidRPr="00371CA5" w:rsidRDefault="00456C47" w:rsidP="00A639CC">
            <w:pPr>
              <w:rPr>
                <w:sz w:val="20"/>
              </w:rPr>
            </w:pPr>
            <w:r w:rsidRPr="00371CA5">
              <w:rPr>
                <w:sz w:val="20"/>
              </w:rPr>
              <w:t>Геометрическая разрешающая способность</w:t>
            </w:r>
          </w:p>
        </w:tc>
        <w:tc>
          <w:tcPr>
            <w:tcW w:w="1842" w:type="dxa"/>
            <w:shd w:val="clear" w:color="auto" w:fill="auto"/>
            <w:vAlign w:val="center"/>
          </w:tcPr>
          <w:p w:rsidR="00456C47" w:rsidRPr="00371CA5" w:rsidRDefault="00456C47" w:rsidP="00456C47">
            <w:pPr>
              <w:rPr>
                <w:sz w:val="20"/>
              </w:rPr>
            </w:pPr>
            <w:r w:rsidRPr="00371CA5">
              <w:rPr>
                <w:sz w:val="20"/>
              </w:rPr>
              <w:t>Не менее 320</w:t>
            </w:r>
          </w:p>
        </w:tc>
        <w:tc>
          <w:tcPr>
            <w:tcW w:w="1276" w:type="dxa"/>
            <w:vAlign w:val="center"/>
          </w:tcPr>
          <w:p w:rsidR="00456C47" w:rsidRPr="00371CA5" w:rsidRDefault="00456C47" w:rsidP="00A639CC">
            <w:pPr>
              <w:rPr>
                <w:sz w:val="20"/>
              </w:rPr>
            </w:pPr>
            <w:r w:rsidRPr="00371CA5">
              <w:rPr>
                <w:sz w:val="20"/>
              </w:rPr>
              <w:t>точек на дюйм</w:t>
            </w:r>
          </w:p>
        </w:tc>
        <w:tc>
          <w:tcPr>
            <w:tcW w:w="1956" w:type="dxa"/>
            <w:shd w:val="clear" w:color="auto" w:fill="auto"/>
            <w:vAlign w:val="center"/>
          </w:tcPr>
          <w:p w:rsidR="00456C47" w:rsidRPr="00371CA5" w:rsidRDefault="00456C47" w:rsidP="00371CA5">
            <w:pPr>
              <w:jc w:val="center"/>
              <w:rPr>
                <w:sz w:val="20"/>
              </w:rPr>
            </w:pPr>
            <w:r w:rsidRPr="00371CA5">
              <w:rPr>
                <w:sz w:val="20"/>
              </w:rPr>
              <w:t>320</w:t>
            </w:r>
          </w:p>
        </w:tc>
        <w:tc>
          <w:tcPr>
            <w:tcW w:w="1843" w:type="dxa"/>
            <w:vAlign w:val="center"/>
          </w:tcPr>
          <w:p w:rsidR="00456C47" w:rsidRPr="00371CA5" w:rsidRDefault="00456C47" w:rsidP="00371CA5">
            <w:pPr>
              <w:jc w:val="center"/>
              <w:rPr>
                <w:sz w:val="20"/>
              </w:rPr>
            </w:pPr>
            <w:r w:rsidRPr="00371CA5">
              <w:rPr>
                <w:sz w:val="20"/>
              </w:rPr>
              <w:t>320</w:t>
            </w:r>
          </w:p>
        </w:tc>
        <w:tc>
          <w:tcPr>
            <w:tcW w:w="1843" w:type="dxa"/>
            <w:shd w:val="clear" w:color="auto" w:fill="auto"/>
            <w:vAlign w:val="center"/>
          </w:tcPr>
          <w:p w:rsidR="00456C47" w:rsidRPr="00371CA5" w:rsidRDefault="00456C47" w:rsidP="00371CA5">
            <w:pPr>
              <w:jc w:val="center"/>
              <w:rPr>
                <w:sz w:val="20"/>
              </w:rPr>
            </w:pPr>
            <w:r w:rsidRPr="00371CA5">
              <w:rPr>
                <w:sz w:val="20"/>
              </w:rPr>
              <w:t>320</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w:t>
            </w:r>
            <w:r w:rsidRPr="00371CA5">
              <w:rPr>
                <w:sz w:val="20"/>
                <w:lang w:val="en-US"/>
              </w:rPr>
              <w:t>5</w:t>
            </w:r>
            <w:r w:rsidRPr="00371CA5">
              <w:rPr>
                <w:sz w:val="20"/>
              </w:rPr>
              <w:t>.3</w:t>
            </w:r>
          </w:p>
        </w:tc>
        <w:tc>
          <w:tcPr>
            <w:tcW w:w="3544" w:type="dxa"/>
            <w:shd w:val="clear" w:color="auto" w:fill="auto"/>
            <w:vAlign w:val="center"/>
          </w:tcPr>
          <w:p w:rsidR="00456C47" w:rsidRPr="00371CA5" w:rsidRDefault="00456C47" w:rsidP="00A639CC">
            <w:pPr>
              <w:rPr>
                <w:sz w:val="20"/>
              </w:rPr>
            </w:pPr>
            <w:r w:rsidRPr="00371CA5">
              <w:rPr>
                <w:sz w:val="20"/>
              </w:rPr>
              <w:t>Контрастная разрешающая способность</w:t>
            </w:r>
          </w:p>
        </w:tc>
        <w:tc>
          <w:tcPr>
            <w:tcW w:w="1842" w:type="dxa"/>
            <w:shd w:val="clear" w:color="auto" w:fill="auto"/>
            <w:vAlign w:val="center"/>
          </w:tcPr>
          <w:p w:rsidR="00456C47" w:rsidRPr="00371CA5" w:rsidRDefault="00456C47" w:rsidP="00456C47">
            <w:pPr>
              <w:rPr>
                <w:sz w:val="20"/>
              </w:rPr>
            </w:pPr>
            <w:r w:rsidRPr="00371CA5">
              <w:rPr>
                <w:sz w:val="20"/>
              </w:rPr>
              <w:t>Не менее 12</w:t>
            </w:r>
          </w:p>
        </w:tc>
        <w:tc>
          <w:tcPr>
            <w:tcW w:w="1276" w:type="dxa"/>
            <w:vAlign w:val="center"/>
          </w:tcPr>
          <w:p w:rsidR="00456C47" w:rsidRPr="00371CA5" w:rsidRDefault="00456C47" w:rsidP="00A639CC">
            <w:pPr>
              <w:rPr>
                <w:sz w:val="20"/>
              </w:rPr>
            </w:pPr>
            <w:r w:rsidRPr="00371CA5">
              <w:rPr>
                <w:sz w:val="20"/>
              </w:rPr>
              <w:t>бит</w:t>
            </w:r>
          </w:p>
        </w:tc>
        <w:tc>
          <w:tcPr>
            <w:tcW w:w="1956" w:type="dxa"/>
            <w:shd w:val="clear" w:color="auto" w:fill="auto"/>
            <w:vAlign w:val="center"/>
          </w:tcPr>
          <w:p w:rsidR="00456C47" w:rsidRPr="00371CA5" w:rsidRDefault="00456C47" w:rsidP="00371CA5">
            <w:pPr>
              <w:jc w:val="center"/>
              <w:rPr>
                <w:sz w:val="20"/>
              </w:rPr>
            </w:pPr>
            <w:r w:rsidRPr="00371CA5">
              <w:rPr>
                <w:sz w:val="20"/>
              </w:rPr>
              <w:t>12</w:t>
            </w:r>
          </w:p>
        </w:tc>
        <w:tc>
          <w:tcPr>
            <w:tcW w:w="1843" w:type="dxa"/>
            <w:vAlign w:val="center"/>
          </w:tcPr>
          <w:p w:rsidR="00456C47" w:rsidRPr="00371CA5" w:rsidRDefault="00456C47" w:rsidP="00371CA5">
            <w:pPr>
              <w:jc w:val="center"/>
              <w:rPr>
                <w:sz w:val="20"/>
              </w:rPr>
            </w:pPr>
            <w:r w:rsidRPr="00371CA5">
              <w:rPr>
                <w:sz w:val="20"/>
              </w:rPr>
              <w:t>12</w:t>
            </w:r>
          </w:p>
        </w:tc>
        <w:tc>
          <w:tcPr>
            <w:tcW w:w="1843" w:type="dxa"/>
            <w:shd w:val="clear" w:color="auto" w:fill="auto"/>
            <w:vAlign w:val="center"/>
          </w:tcPr>
          <w:p w:rsidR="00456C47" w:rsidRPr="00371CA5" w:rsidRDefault="00456C47" w:rsidP="00371CA5">
            <w:pPr>
              <w:jc w:val="center"/>
              <w:rPr>
                <w:sz w:val="20"/>
              </w:rPr>
            </w:pPr>
            <w:r w:rsidRPr="00371CA5">
              <w:rPr>
                <w:sz w:val="20"/>
              </w:rPr>
              <w:t>12</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w:t>
            </w:r>
            <w:r w:rsidRPr="00371CA5">
              <w:rPr>
                <w:sz w:val="20"/>
                <w:lang w:val="en-US"/>
              </w:rPr>
              <w:t>5</w:t>
            </w:r>
            <w:r w:rsidRPr="00371CA5">
              <w:rPr>
                <w:sz w:val="20"/>
              </w:rPr>
              <w:t>.4</w:t>
            </w:r>
          </w:p>
        </w:tc>
        <w:tc>
          <w:tcPr>
            <w:tcW w:w="3544" w:type="dxa"/>
            <w:shd w:val="clear" w:color="auto" w:fill="auto"/>
            <w:vAlign w:val="center"/>
          </w:tcPr>
          <w:p w:rsidR="00456C47" w:rsidRPr="00371CA5" w:rsidRDefault="00456C47" w:rsidP="00A639CC">
            <w:pPr>
              <w:rPr>
                <w:sz w:val="20"/>
              </w:rPr>
            </w:pPr>
            <w:r w:rsidRPr="00371CA5">
              <w:rPr>
                <w:sz w:val="20"/>
              </w:rPr>
              <w:t>Напряжение питания</w:t>
            </w:r>
          </w:p>
        </w:tc>
        <w:tc>
          <w:tcPr>
            <w:tcW w:w="1842" w:type="dxa"/>
            <w:shd w:val="clear" w:color="auto" w:fill="auto"/>
            <w:vAlign w:val="center"/>
          </w:tcPr>
          <w:p w:rsidR="00456C47" w:rsidRPr="00371CA5" w:rsidRDefault="00456C47" w:rsidP="00456C47">
            <w:pPr>
              <w:rPr>
                <w:sz w:val="20"/>
              </w:rPr>
            </w:pPr>
            <w:r w:rsidRPr="00371CA5">
              <w:rPr>
                <w:sz w:val="20"/>
              </w:rPr>
              <w:t>220±10%</w:t>
            </w:r>
          </w:p>
        </w:tc>
        <w:tc>
          <w:tcPr>
            <w:tcW w:w="1276" w:type="dxa"/>
            <w:vAlign w:val="center"/>
          </w:tcPr>
          <w:p w:rsidR="00456C47" w:rsidRPr="00371CA5" w:rsidRDefault="00456C47" w:rsidP="00A639CC">
            <w:pPr>
              <w:rPr>
                <w:sz w:val="20"/>
              </w:rPr>
            </w:pPr>
            <w:r w:rsidRPr="00371CA5">
              <w:rPr>
                <w:sz w:val="20"/>
              </w:rPr>
              <w:t>В</w:t>
            </w:r>
          </w:p>
        </w:tc>
        <w:tc>
          <w:tcPr>
            <w:tcW w:w="1956" w:type="dxa"/>
            <w:shd w:val="clear" w:color="auto" w:fill="auto"/>
            <w:vAlign w:val="center"/>
          </w:tcPr>
          <w:p w:rsidR="00456C47" w:rsidRPr="00371CA5" w:rsidRDefault="00456C47" w:rsidP="00371CA5">
            <w:pPr>
              <w:jc w:val="center"/>
              <w:rPr>
                <w:sz w:val="20"/>
              </w:rPr>
            </w:pPr>
            <w:r w:rsidRPr="00371CA5">
              <w:rPr>
                <w:sz w:val="20"/>
              </w:rPr>
              <w:t>220±10%</w:t>
            </w:r>
          </w:p>
        </w:tc>
        <w:tc>
          <w:tcPr>
            <w:tcW w:w="1843" w:type="dxa"/>
            <w:vAlign w:val="center"/>
          </w:tcPr>
          <w:p w:rsidR="00456C47" w:rsidRPr="00371CA5" w:rsidRDefault="00456C47" w:rsidP="00371CA5">
            <w:pPr>
              <w:jc w:val="center"/>
              <w:rPr>
                <w:sz w:val="20"/>
              </w:rPr>
            </w:pPr>
            <w:r w:rsidRPr="00371CA5">
              <w:rPr>
                <w:sz w:val="20"/>
              </w:rPr>
              <w:t>220±10%</w:t>
            </w:r>
          </w:p>
        </w:tc>
        <w:tc>
          <w:tcPr>
            <w:tcW w:w="1843" w:type="dxa"/>
            <w:shd w:val="clear" w:color="auto" w:fill="auto"/>
            <w:vAlign w:val="center"/>
          </w:tcPr>
          <w:p w:rsidR="00456C47" w:rsidRPr="00371CA5" w:rsidRDefault="00456C47" w:rsidP="00371CA5">
            <w:pPr>
              <w:jc w:val="center"/>
              <w:rPr>
                <w:sz w:val="20"/>
              </w:rPr>
            </w:pPr>
            <w:r w:rsidRPr="00371CA5">
              <w:rPr>
                <w:sz w:val="20"/>
              </w:rPr>
              <w:t>220±10%</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vAlign w:val="center"/>
          </w:tcPr>
          <w:p w:rsidR="00456C47" w:rsidRPr="00371CA5" w:rsidRDefault="00456C47" w:rsidP="00A639CC">
            <w:pPr>
              <w:jc w:val="right"/>
              <w:rPr>
                <w:sz w:val="20"/>
              </w:rPr>
            </w:pPr>
            <w:r w:rsidRPr="00371CA5">
              <w:rPr>
                <w:sz w:val="20"/>
              </w:rPr>
              <w:t>7.</w:t>
            </w:r>
            <w:r w:rsidRPr="00371CA5">
              <w:rPr>
                <w:sz w:val="20"/>
                <w:lang w:val="en-US"/>
              </w:rPr>
              <w:t>5</w:t>
            </w:r>
            <w:r w:rsidRPr="00371CA5">
              <w:rPr>
                <w:sz w:val="20"/>
              </w:rPr>
              <w:t>.5</w:t>
            </w:r>
          </w:p>
        </w:tc>
        <w:tc>
          <w:tcPr>
            <w:tcW w:w="3544" w:type="dxa"/>
            <w:shd w:val="clear" w:color="auto" w:fill="auto"/>
            <w:vAlign w:val="center"/>
          </w:tcPr>
          <w:p w:rsidR="00456C47" w:rsidRPr="00371CA5" w:rsidRDefault="00456C47" w:rsidP="00A639CC">
            <w:pPr>
              <w:rPr>
                <w:sz w:val="20"/>
              </w:rPr>
            </w:pPr>
            <w:r w:rsidRPr="00371CA5">
              <w:rPr>
                <w:sz w:val="20"/>
              </w:rPr>
              <w:t>Комплект пленки формата 35х43 см</w:t>
            </w:r>
          </w:p>
        </w:tc>
        <w:tc>
          <w:tcPr>
            <w:tcW w:w="1842" w:type="dxa"/>
            <w:shd w:val="clear" w:color="auto" w:fill="auto"/>
            <w:vAlign w:val="center"/>
          </w:tcPr>
          <w:p w:rsidR="00456C47" w:rsidRPr="00371CA5" w:rsidRDefault="00456C47" w:rsidP="00456C47">
            <w:pPr>
              <w:rPr>
                <w:sz w:val="20"/>
              </w:rPr>
            </w:pPr>
            <w:r w:rsidRPr="00371CA5">
              <w:rPr>
                <w:sz w:val="20"/>
              </w:rPr>
              <w:t>Не менее 1</w:t>
            </w:r>
          </w:p>
        </w:tc>
        <w:tc>
          <w:tcPr>
            <w:tcW w:w="1276" w:type="dxa"/>
            <w:vAlign w:val="center"/>
          </w:tcPr>
          <w:p w:rsidR="00456C47" w:rsidRPr="00371CA5" w:rsidRDefault="00456C47" w:rsidP="00A639CC">
            <w:pPr>
              <w:rPr>
                <w:sz w:val="20"/>
              </w:rPr>
            </w:pPr>
            <w:r w:rsidRPr="00371CA5">
              <w:rPr>
                <w:sz w:val="20"/>
              </w:rPr>
              <w:t>комплектов</w:t>
            </w:r>
          </w:p>
        </w:tc>
        <w:tc>
          <w:tcPr>
            <w:tcW w:w="1956" w:type="dxa"/>
            <w:shd w:val="clear" w:color="auto" w:fill="auto"/>
            <w:vAlign w:val="center"/>
          </w:tcPr>
          <w:p w:rsidR="00456C47" w:rsidRPr="00371CA5" w:rsidRDefault="00456C47" w:rsidP="00371CA5">
            <w:pPr>
              <w:jc w:val="center"/>
              <w:rPr>
                <w:sz w:val="20"/>
              </w:rPr>
            </w:pPr>
            <w:r w:rsidRPr="00371CA5">
              <w:rPr>
                <w:sz w:val="20"/>
              </w:rPr>
              <w:t>1</w:t>
            </w:r>
          </w:p>
        </w:tc>
        <w:tc>
          <w:tcPr>
            <w:tcW w:w="1843" w:type="dxa"/>
            <w:vAlign w:val="center"/>
          </w:tcPr>
          <w:p w:rsidR="00456C47" w:rsidRPr="00371CA5" w:rsidRDefault="00456C47" w:rsidP="00371CA5">
            <w:pPr>
              <w:jc w:val="center"/>
              <w:rPr>
                <w:sz w:val="20"/>
              </w:rPr>
            </w:pPr>
            <w:r w:rsidRPr="00371CA5">
              <w:rPr>
                <w:sz w:val="20"/>
              </w:rPr>
              <w:t>1</w:t>
            </w:r>
          </w:p>
        </w:tc>
        <w:tc>
          <w:tcPr>
            <w:tcW w:w="1843" w:type="dxa"/>
            <w:shd w:val="clear" w:color="auto" w:fill="auto"/>
            <w:vAlign w:val="center"/>
          </w:tcPr>
          <w:p w:rsidR="00456C47" w:rsidRPr="00371CA5" w:rsidRDefault="00456C47" w:rsidP="00371CA5">
            <w:pPr>
              <w:jc w:val="center"/>
              <w:rPr>
                <w:sz w:val="20"/>
              </w:rPr>
            </w:pPr>
            <w:r w:rsidRPr="00371CA5">
              <w:rPr>
                <w:sz w:val="20"/>
              </w:rPr>
              <w:t>1</w:t>
            </w:r>
          </w:p>
        </w:tc>
        <w:tc>
          <w:tcPr>
            <w:tcW w:w="3119" w:type="dxa"/>
            <w:vMerge/>
            <w:vAlign w:val="center"/>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 8</w:t>
            </w:r>
          </w:p>
        </w:tc>
        <w:tc>
          <w:tcPr>
            <w:tcW w:w="3544" w:type="dxa"/>
            <w:shd w:val="clear" w:color="auto" w:fill="auto"/>
          </w:tcPr>
          <w:p w:rsidR="00456C47" w:rsidRPr="00371CA5" w:rsidRDefault="00456C47" w:rsidP="00A639CC">
            <w:pPr>
              <w:rPr>
                <w:b/>
                <w:sz w:val="20"/>
                <w:lang w:val="en-US"/>
              </w:rPr>
            </w:pPr>
            <w:r w:rsidRPr="00371CA5">
              <w:rPr>
                <w:b/>
                <w:sz w:val="20"/>
              </w:rPr>
              <w:t>Характеристики сети питания</w:t>
            </w:r>
          </w:p>
        </w:tc>
        <w:tc>
          <w:tcPr>
            <w:tcW w:w="1842" w:type="dxa"/>
            <w:shd w:val="clear" w:color="auto" w:fill="auto"/>
            <w:vAlign w:val="center"/>
          </w:tcPr>
          <w:p w:rsidR="00456C47" w:rsidRPr="00371CA5" w:rsidRDefault="00456C47" w:rsidP="00456C47">
            <w:pPr>
              <w:rPr>
                <w:sz w:val="20"/>
              </w:rPr>
            </w:pP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p>
        </w:tc>
        <w:tc>
          <w:tcPr>
            <w:tcW w:w="1843" w:type="dxa"/>
            <w:vAlign w:val="center"/>
          </w:tcPr>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p>
        </w:tc>
        <w:tc>
          <w:tcPr>
            <w:tcW w:w="3119" w:type="dxa"/>
            <w:vMerge w:val="restart"/>
          </w:tcPr>
          <w:p w:rsidR="00456C47" w:rsidRPr="00371CA5" w:rsidRDefault="00456C47" w:rsidP="00A639CC">
            <w:pPr>
              <w:rPr>
                <w:sz w:val="20"/>
              </w:rPr>
            </w:pPr>
            <w:r w:rsidRPr="00371CA5">
              <w:rPr>
                <w:color w:val="000000"/>
                <w:sz w:val="20"/>
              </w:rPr>
              <w:t>ГОСТ Р 55772-2013 п. 6.1.11</w:t>
            </w:r>
          </w:p>
        </w:tc>
      </w:tr>
      <w:tr w:rsidR="00456C47" w:rsidRPr="00371CA5" w:rsidTr="00926A92">
        <w:trPr>
          <w:trHeight w:val="60"/>
        </w:trPr>
        <w:tc>
          <w:tcPr>
            <w:tcW w:w="851" w:type="dxa"/>
            <w:shd w:val="clear" w:color="auto" w:fill="auto"/>
            <w:noWrap/>
          </w:tcPr>
          <w:p w:rsidR="00456C47" w:rsidRPr="00371CA5" w:rsidRDefault="00456C47" w:rsidP="00A639CC">
            <w:pPr>
              <w:jc w:val="right"/>
              <w:rPr>
                <w:sz w:val="20"/>
              </w:rPr>
            </w:pPr>
            <w:r w:rsidRPr="00371CA5">
              <w:rPr>
                <w:sz w:val="20"/>
              </w:rPr>
              <w:t> 8.1</w:t>
            </w:r>
          </w:p>
        </w:tc>
        <w:tc>
          <w:tcPr>
            <w:tcW w:w="3544" w:type="dxa"/>
            <w:shd w:val="clear" w:color="auto" w:fill="auto"/>
          </w:tcPr>
          <w:p w:rsidR="00456C47" w:rsidRPr="00371CA5" w:rsidRDefault="00456C47" w:rsidP="00A639CC">
            <w:pPr>
              <w:rPr>
                <w:sz w:val="20"/>
                <w:lang w:val="en-US"/>
              </w:rPr>
            </w:pPr>
            <w:r w:rsidRPr="00371CA5">
              <w:rPr>
                <w:sz w:val="20"/>
              </w:rPr>
              <w:t>Напряжение питания</w:t>
            </w:r>
          </w:p>
        </w:tc>
        <w:tc>
          <w:tcPr>
            <w:tcW w:w="1842" w:type="dxa"/>
            <w:shd w:val="clear" w:color="auto" w:fill="auto"/>
            <w:vAlign w:val="center"/>
          </w:tcPr>
          <w:p w:rsidR="00456C47" w:rsidRPr="00371CA5" w:rsidRDefault="00456C47" w:rsidP="00456C47">
            <w:pPr>
              <w:rPr>
                <w:sz w:val="20"/>
              </w:rPr>
            </w:pPr>
            <w:r w:rsidRPr="00371CA5">
              <w:rPr>
                <w:sz w:val="20"/>
              </w:rPr>
              <w:t>380±10%</w:t>
            </w:r>
          </w:p>
        </w:tc>
        <w:tc>
          <w:tcPr>
            <w:tcW w:w="1276" w:type="dxa"/>
            <w:vAlign w:val="center"/>
          </w:tcPr>
          <w:p w:rsidR="00456C47" w:rsidRPr="00371CA5" w:rsidRDefault="00456C47" w:rsidP="00A639CC">
            <w:pPr>
              <w:rPr>
                <w:sz w:val="20"/>
              </w:rPr>
            </w:pPr>
            <w:r w:rsidRPr="00371CA5">
              <w:rPr>
                <w:sz w:val="20"/>
              </w:rPr>
              <w:t>В</w:t>
            </w:r>
          </w:p>
        </w:tc>
        <w:tc>
          <w:tcPr>
            <w:tcW w:w="1956" w:type="dxa"/>
            <w:shd w:val="clear" w:color="auto" w:fill="auto"/>
            <w:vAlign w:val="center"/>
          </w:tcPr>
          <w:p w:rsidR="00456C47" w:rsidRPr="00371CA5" w:rsidRDefault="00456C47" w:rsidP="00371CA5">
            <w:pPr>
              <w:jc w:val="center"/>
              <w:rPr>
                <w:sz w:val="20"/>
              </w:rPr>
            </w:pPr>
            <w:r w:rsidRPr="00371CA5">
              <w:rPr>
                <w:sz w:val="20"/>
              </w:rPr>
              <w:t>380±10%</w:t>
            </w:r>
          </w:p>
        </w:tc>
        <w:tc>
          <w:tcPr>
            <w:tcW w:w="1843" w:type="dxa"/>
            <w:vAlign w:val="center"/>
          </w:tcPr>
          <w:p w:rsidR="00456C47" w:rsidRPr="00371CA5" w:rsidRDefault="00456C47" w:rsidP="00371CA5">
            <w:pPr>
              <w:jc w:val="center"/>
              <w:rPr>
                <w:sz w:val="20"/>
              </w:rPr>
            </w:pPr>
            <w:r w:rsidRPr="00371CA5">
              <w:rPr>
                <w:sz w:val="20"/>
              </w:rPr>
              <w:t>380±10%</w:t>
            </w:r>
          </w:p>
        </w:tc>
        <w:tc>
          <w:tcPr>
            <w:tcW w:w="1843" w:type="dxa"/>
            <w:shd w:val="clear" w:color="auto" w:fill="auto"/>
            <w:vAlign w:val="center"/>
          </w:tcPr>
          <w:p w:rsidR="00456C47" w:rsidRPr="00371CA5" w:rsidRDefault="00456C47" w:rsidP="00371CA5">
            <w:pPr>
              <w:jc w:val="center"/>
              <w:rPr>
                <w:sz w:val="20"/>
              </w:rPr>
            </w:pPr>
            <w:r w:rsidRPr="00371CA5">
              <w:rPr>
                <w:sz w:val="20"/>
              </w:rPr>
              <w:t>380±10%</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 8.2</w:t>
            </w:r>
          </w:p>
        </w:tc>
        <w:tc>
          <w:tcPr>
            <w:tcW w:w="3544" w:type="dxa"/>
            <w:shd w:val="clear" w:color="auto" w:fill="auto"/>
          </w:tcPr>
          <w:p w:rsidR="00456C47" w:rsidRPr="00371CA5" w:rsidRDefault="00456C47" w:rsidP="00A639CC">
            <w:pPr>
              <w:rPr>
                <w:sz w:val="20"/>
              </w:rPr>
            </w:pPr>
            <w:r w:rsidRPr="00371CA5">
              <w:rPr>
                <w:sz w:val="20"/>
              </w:rPr>
              <w:t>Частота</w:t>
            </w:r>
          </w:p>
        </w:tc>
        <w:tc>
          <w:tcPr>
            <w:tcW w:w="1842" w:type="dxa"/>
            <w:shd w:val="clear" w:color="auto" w:fill="auto"/>
            <w:vAlign w:val="center"/>
          </w:tcPr>
          <w:p w:rsidR="00456C47" w:rsidRPr="00371CA5" w:rsidRDefault="00456C47" w:rsidP="00456C47">
            <w:pPr>
              <w:rPr>
                <w:sz w:val="20"/>
              </w:rPr>
            </w:pPr>
            <w:r w:rsidRPr="00371CA5">
              <w:rPr>
                <w:sz w:val="20"/>
              </w:rPr>
              <w:t>50</w:t>
            </w:r>
          </w:p>
        </w:tc>
        <w:tc>
          <w:tcPr>
            <w:tcW w:w="1276" w:type="dxa"/>
            <w:vAlign w:val="center"/>
          </w:tcPr>
          <w:p w:rsidR="00456C47" w:rsidRPr="00371CA5" w:rsidRDefault="00456C47" w:rsidP="00A639CC">
            <w:pPr>
              <w:rPr>
                <w:sz w:val="20"/>
              </w:rPr>
            </w:pPr>
            <w:r w:rsidRPr="00371CA5">
              <w:rPr>
                <w:sz w:val="20"/>
              </w:rPr>
              <w:t>Гц</w:t>
            </w:r>
          </w:p>
        </w:tc>
        <w:tc>
          <w:tcPr>
            <w:tcW w:w="1956" w:type="dxa"/>
            <w:shd w:val="clear" w:color="auto" w:fill="auto"/>
            <w:vAlign w:val="center"/>
          </w:tcPr>
          <w:p w:rsidR="00456C47" w:rsidRPr="00371CA5" w:rsidRDefault="00456C47" w:rsidP="00371CA5">
            <w:pPr>
              <w:jc w:val="center"/>
              <w:rPr>
                <w:sz w:val="20"/>
              </w:rPr>
            </w:pPr>
            <w:r w:rsidRPr="00371CA5">
              <w:rPr>
                <w:sz w:val="20"/>
              </w:rPr>
              <w:t>50</w:t>
            </w:r>
          </w:p>
        </w:tc>
        <w:tc>
          <w:tcPr>
            <w:tcW w:w="1843" w:type="dxa"/>
            <w:vAlign w:val="center"/>
          </w:tcPr>
          <w:p w:rsidR="00456C47" w:rsidRPr="00371CA5" w:rsidRDefault="00456C47" w:rsidP="00371CA5">
            <w:pPr>
              <w:jc w:val="center"/>
              <w:rPr>
                <w:sz w:val="20"/>
              </w:rPr>
            </w:pPr>
            <w:r w:rsidRPr="00371CA5">
              <w:rPr>
                <w:sz w:val="20"/>
              </w:rPr>
              <w:t>50</w:t>
            </w:r>
          </w:p>
        </w:tc>
        <w:tc>
          <w:tcPr>
            <w:tcW w:w="1843" w:type="dxa"/>
            <w:shd w:val="clear" w:color="auto" w:fill="auto"/>
            <w:vAlign w:val="center"/>
          </w:tcPr>
          <w:p w:rsidR="00456C47" w:rsidRPr="00371CA5" w:rsidRDefault="00456C47" w:rsidP="00371CA5">
            <w:pPr>
              <w:jc w:val="center"/>
              <w:rPr>
                <w:sz w:val="20"/>
              </w:rPr>
            </w:pPr>
            <w:r w:rsidRPr="00371CA5">
              <w:rPr>
                <w:sz w:val="20"/>
              </w:rPr>
              <w:t>50</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8.3</w:t>
            </w:r>
          </w:p>
        </w:tc>
        <w:tc>
          <w:tcPr>
            <w:tcW w:w="3544" w:type="dxa"/>
            <w:shd w:val="clear" w:color="auto" w:fill="auto"/>
          </w:tcPr>
          <w:p w:rsidR="00456C47" w:rsidRPr="00371CA5" w:rsidRDefault="00456C47" w:rsidP="00A639CC">
            <w:pPr>
              <w:rPr>
                <w:sz w:val="20"/>
              </w:rPr>
            </w:pPr>
            <w:r w:rsidRPr="00371CA5">
              <w:rPr>
                <w:sz w:val="20"/>
              </w:rPr>
              <w:t>Максимальное сопротивление</w:t>
            </w:r>
          </w:p>
        </w:tc>
        <w:tc>
          <w:tcPr>
            <w:tcW w:w="1842" w:type="dxa"/>
            <w:shd w:val="clear" w:color="auto" w:fill="auto"/>
            <w:vAlign w:val="center"/>
          </w:tcPr>
          <w:p w:rsidR="00456C47" w:rsidRPr="00371CA5" w:rsidRDefault="00456C47" w:rsidP="00456C47">
            <w:pPr>
              <w:rPr>
                <w:sz w:val="20"/>
              </w:rPr>
            </w:pPr>
            <w:r w:rsidRPr="00371CA5">
              <w:rPr>
                <w:sz w:val="20"/>
              </w:rPr>
              <w:t>Не более 0.2</w:t>
            </w:r>
          </w:p>
        </w:tc>
        <w:tc>
          <w:tcPr>
            <w:tcW w:w="1276" w:type="dxa"/>
            <w:vAlign w:val="center"/>
          </w:tcPr>
          <w:p w:rsidR="00456C47" w:rsidRPr="00371CA5" w:rsidRDefault="00456C47" w:rsidP="00A639CC">
            <w:pPr>
              <w:rPr>
                <w:sz w:val="20"/>
              </w:rPr>
            </w:pPr>
            <w:r w:rsidRPr="00371CA5">
              <w:rPr>
                <w:sz w:val="20"/>
              </w:rPr>
              <w:t>Ом</w:t>
            </w:r>
          </w:p>
        </w:tc>
        <w:tc>
          <w:tcPr>
            <w:tcW w:w="1956" w:type="dxa"/>
            <w:shd w:val="clear" w:color="auto" w:fill="auto"/>
            <w:vAlign w:val="center"/>
          </w:tcPr>
          <w:p w:rsidR="00456C47" w:rsidRPr="00371CA5" w:rsidRDefault="00456C47" w:rsidP="00371CA5">
            <w:pPr>
              <w:jc w:val="center"/>
              <w:rPr>
                <w:sz w:val="20"/>
              </w:rPr>
            </w:pPr>
            <w:r w:rsidRPr="00371CA5">
              <w:rPr>
                <w:sz w:val="20"/>
              </w:rPr>
              <w:t>0.2</w:t>
            </w:r>
          </w:p>
        </w:tc>
        <w:tc>
          <w:tcPr>
            <w:tcW w:w="1843" w:type="dxa"/>
            <w:vAlign w:val="center"/>
          </w:tcPr>
          <w:p w:rsidR="00456C47" w:rsidRPr="00371CA5" w:rsidRDefault="00456C47" w:rsidP="00371CA5">
            <w:pPr>
              <w:jc w:val="center"/>
              <w:rPr>
                <w:sz w:val="20"/>
              </w:rPr>
            </w:pPr>
            <w:r w:rsidRPr="00371CA5">
              <w:rPr>
                <w:sz w:val="20"/>
              </w:rPr>
              <w:t>0.2</w:t>
            </w:r>
          </w:p>
        </w:tc>
        <w:tc>
          <w:tcPr>
            <w:tcW w:w="1843" w:type="dxa"/>
            <w:shd w:val="clear" w:color="auto" w:fill="auto"/>
            <w:vAlign w:val="center"/>
          </w:tcPr>
          <w:p w:rsidR="00456C47" w:rsidRPr="00371CA5" w:rsidRDefault="00456C47" w:rsidP="00371CA5">
            <w:pPr>
              <w:jc w:val="center"/>
              <w:rPr>
                <w:sz w:val="20"/>
              </w:rPr>
            </w:pPr>
            <w:r w:rsidRPr="00371CA5">
              <w:rPr>
                <w:sz w:val="20"/>
              </w:rPr>
              <w:t>0.2</w:t>
            </w:r>
          </w:p>
        </w:tc>
        <w:tc>
          <w:tcPr>
            <w:tcW w:w="3119" w:type="dxa"/>
            <w:vMerge/>
          </w:tcPr>
          <w:p w:rsidR="00456C47" w:rsidRPr="00371CA5" w:rsidRDefault="00456C47" w:rsidP="00A639CC">
            <w:pPr>
              <w:rPr>
                <w:sz w:val="20"/>
              </w:rPr>
            </w:pP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9.</w:t>
            </w:r>
          </w:p>
        </w:tc>
        <w:tc>
          <w:tcPr>
            <w:tcW w:w="3544" w:type="dxa"/>
            <w:shd w:val="clear" w:color="auto" w:fill="auto"/>
          </w:tcPr>
          <w:p w:rsidR="00456C47" w:rsidRPr="00371CA5" w:rsidRDefault="00456C47" w:rsidP="00A639CC">
            <w:pPr>
              <w:rPr>
                <w:b/>
                <w:sz w:val="20"/>
              </w:rPr>
            </w:pPr>
            <w:r w:rsidRPr="00371CA5">
              <w:rPr>
                <w:b/>
                <w:sz w:val="20"/>
              </w:rPr>
              <w:t>Средства измерения для контроля доз облучения пациента.</w:t>
            </w:r>
          </w:p>
        </w:tc>
        <w:tc>
          <w:tcPr>
            <w:tcW w:w="1842" w:type="dxa"/>
            <w:shd w:val="clear" w:color="auto" w:fill="auto"/>
            <w:vAlign w:val="center"/>
          </w:tcPr>
          <w:p w:rsidR="00456C47" w:rsidRPr="00371CA5" w:rsidRDefault="00456C47" w:rsidP="00456C47">
            <w:pPr>
              <w:rPr>
                <w:sz w:val="20"/>
              </w:rPr>
            </w:pPr>
            <w:r w:rsidRPr="00371CA5">
              <w:rPr>
                <w:sz w:val="20"/>
              </w:rPr>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sz w:val="20"/>
              </w:rPr>
              <w:t>ГОСТ Р 55772-2013 п</w:t>
            </w:r>
            <w:r w:rsidRPr="00371CA5">
              <w:rPr>
                <w:color w:val="2D2D2D"/>
                <w:spacing w:val="2"/>
                <w:sz w:val="20"/>
                <w:shd w:val="clear" w:color="auto" w:fill="FFFFFF"/>
              </w:rPr>
              <w:t xml:space="preserve"> 6.1.15.7 </w:t>
            </w:r>
          </w:p>
        </w:tc>
      </w:tr>
      <w:tr w:rsidR="00456C47" w:rsidRPr="00371CA5" w:rsidTr="00926A92">
        <w:trPr>
          <w:trHeight w:val="260"/>
        </w:trPr>
        <w:tc>
          <w:tcPr>
            <w:tcW w:w="851" w:type="dxa"/>
            <w:shd w:val="clear" w:color="auto" w:fill="auto"/>
            <w:noWrap/>
          </w:tcPr>
          <w:p w:rsidR="00456C47" w:rsidRPr="00371CA5" w:rsidRDefault="00456C47" w:rsidP="00A639CC">
            <w:pPr>
              <w:jc w:val="right"/>
              <w:rPr>
                <w:sz w:val="20"/>
              </w:rPr>
            </w:pPr>
            <w:r w:rsidRPr="00371CA5">
              <w:rPr>
                <w:sz w:val="20"/>
              </w:rPr>
              <w:t>9.1</w:t>
            </w:r>
          </w:p>
        </w:tc>
        <w:tc>
          <w:tcPr>
            <w:tcW w:w="3544" w:type="dxa"/>
            <w:shd w:val="clear" w:color="auto" w:fill="auto"/>
          </w:tcPr>
          <w:p w:rsidR="00456C47" w:rsidRPr="00371CA5" w:rsidRDefault="00456C47" w:rsidP="00A639CC">
            <w:pPr>
              <w:rPr>
                <w:sz w:val="20"/>
              </w:rPr>
            </w:pPr>
            <w:r w:rsidRPr="00371CA5">
              <w:rPr>
                <w:sz w:val="20"/>
              </w:rPr>
              <w:t xml:space="preserve">Аппарат должен иметь индикацию значения произведения дозы на </w:t>
            </w:r>
            <w:r w:rsidRPr="00371CA5">
              <w:rPr>
                <w:sz w:val="20"/>
              </w:rPr>
              <w:lastRenderedPageBreak/>
              <w:t>площадь при каждой экспозиции, произведение дозы на площадь может быть измерено или вычислено.</w:t>
            </w:r>
          </w:p>
        </w:tc>
        <w:tc>
          <w:tcPr>
            <w:tcW w:w="1842" w:type="dxa"/>
            <w:shd w:val="clear" w:color="auto" w:fill="auto"/>
            <w:vAlign w:val="center"/>
          </w:tcPr>
          <w:p w:rsidR="00456C47" w:rsidRPr="00371CA5" w:rsidRDefault="00456C47" w:rsidP="00456C47">
            <w:pPr>
              <w:rPr>
                <w:sz w:val="20"/>
              </w:rPr>
            </w:pPr>
            <w:r w:rsidRPr="00371CA5">
              <w:rPr>
                <w:sz w:val="20"/>
              </w:rPr>
              <w:lastRenderedPageBreak/>
              <w:t>Наличие</w:t>
            </w: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r w:rsidRPr="00371CA5">
              <w:rPr>
                <w:sz w:val="20"/>
              </w:rPr>
              <w:t>Наличие</w:t>
            </w:r>
          </w:p>
        </w:tc>
        <w:tc>
          <w:tcPr>
            <w:tcW w:w="1843" w:type="dxa"/>
            <w:vAlign w:val="center"/>
          </w:tcPr>
          <w:p w:rsidR="00456C47" w:rsidRPr="00371CA5" w:rsidRDefault="00456C47" w:rsidP="00371CA5">
            <w:pPr>
              <w:jc w:val="center"/>
              <w:rPr>
                <w:sz w:val="20"/>
              </w:rPr>
            </w:pPr>
            <w:r w:rsidRPr="00371CA5">
              <w:rPr>
                <w:sz w:val="20"/>
              </w:rPr>
              <w:t>Наличие</w:t>
            </w:r>
          </w:p>
        </w:tc>
        <w:tc>
          <w:tcPr>
            <w:tcW w:w="1843" w:type="dxa"/>
            <w:shd w:val="clear" w:color="auto" w:fill="auto"/>
            <w:vAlign w:val="center"/>
          </w:tcPr>
          <w:p w:rsidR="00456C47" w:rsidRPr="00371CA5" w:rsidRDefault="00456C47" w:rsidP="00371CA5">
            <w:pPr>
              <w:jc w:val="center"/>
              <w:rPr>
                <w:sz w:val="20"/>
              </w:rPr>
            </w:pPr>
            <w:r w:rsidRPr="00371CA5">
              <w:rPr>
                <w:sz w:val="20"/>
              </w:rPr>
              <w:t>Наличие</w:t>
            </w:r>
          </w:p>
        </w:tc>
        <w:tc>
          <w:tcPr>
            <w:tcW w:w="3119" w:type="dxa"/>
          </w:tcPr>
          <w:p w:rsidR="00456C47" w:rsidRPr="00371CA5" w:rsidRDefault="00456C47" w:rsidP="00A639CC">
            <w:pPr>
              <w:rPr>
                <w:sz w:val="20"/>
              </w:rPr>
            </w:pPr>
            <w:r w:rsidRPr="00371CA5">
              <w:rPr>
                <w:sz w:val="20"/>
              </w:rPr>
              <w:t xml:space="preserve">ГОСТ Р 50267.2.54-2013 п. </w:t>
            </w:r>
            <w:r w:rsidRPr="00371CA5">
              <w:rPr>
                <w:bCs/>
                <w:color w:val="2D2D2D"/>
                <w:spacing w:val="2"/>
                <w:sz w:val="20"/>
                <w:shd w:val="clear" w:color="auto" w:fill="FFFFFF"/>
              </w:rPr>
              <w:t xml:space="preserve">203.6.4.5 </w:t>
            </w: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lastRenderedPageBreak/>
              <w:t>10</w:t>
            </w:r>
          </w:p>
        </w:tc>
        <w:tc>
          <w:tcPr>
            <w:tcW w:w="3544" w:type="dxa"/>
            <w:shd w:val="clear" w:color="auto" w:fill="auto"/>
          </w:tcPr>
          <w:p w:rsidR="00456C47" w:rsidRPr="00371CA5" w:rsidRDefault="00456C47" w:rsidP="00A639CC">
            <w:pPr>
              <w:rPr>
                <w:b/>
                <w:sz w:val="20"/>
              </w:rPr>
            </w:pPr>
            <w:r w:rsidRPr="00371CA5">
              <w:rPr>
                <w:b/>
                <w:sz w:val="20"/>
              </w:rPr>
              <w:t>Гарантийный срок эксплуатации</w:t>
            </w:r>
          </w:p>
        </w:tc>
        <w:tc>
          <w:tcPr>
            <w:tcW w:w="1842" w:type="dxa"/>
            <w:shd w:val="clear" w:color="auto" w:fill="auto"/>
            <w:vAlign w:val="center"/>
          </w:tcPr>
          <w:p w:rsidR="00456C47" w:rsidRPr="00371CA5" w:rsidRDefault="00456C47" w:rsidP="00456C47">
            <w:pPr>
              <w:rPr>
                <w:sz w:val="20"/>
              </w:rPr>
            </w:pPr>
            <w:r w:rsidRPr="00371CA5">
              <w:rPr>
                <w:sz w:val="20"/>
              </w:rPr>
              <w:t>Не менее 1,5</w:t>
            </w:r>
          </w:p>
        </w:tc>
        <w:tc>
          <w:tcPr>
            <w:tcW w:w="1276" w:type="dxa"/>
            <w:vAlign w:val="center"/>
          </w:tcPr>
          <w:p w:rsidR="00456C47" w:rsidRPr="00371CA5" w:rsidRDefault="00456C47" w:rsidP="00A639CC">
            <w:pPr>
              <w:rPr>
                <w:sz w:val="20"/>
              </w:rPr>
            </w:pPr>
            <w:r w:rsidRPr="00371CA5">
              <w:rPr>
                <w:sz w:val="20"/>
              </w:rPr>
              <w:t>год</w:t>
            </w:r>
          </w:p>
        </w:tc>
        <w:tc>
          <w:tcPr>
            <w:tcW w:w="1956" w:type="dxa"/>
            <w:shd w:val="clear" w:color="auto" w:fill="auto"/>
            <w:vAlign w:val="center"/>
          </w:tcPr>
          <w:p w:rsidR="00456C47" w:rsidRPr="00371CA5" w:rsidRDefault="00456C47" w:rsidP="00371CA5">
            <w:pPr>
              <w:jc w:val="center"/>
              <w:rPr>
                <w:sz w:val="20"/>
              </w:rPr>
            </w:pPr>
            <w:r w:rsidRPr="00371CA5">
              <w:rPr>
                <w:sz w:val="20"/>
              </w:rPr>
              <w:t>1,5</w:t>
            </w:r>
          </w:p>
        </w:tc>
        <w:tc>
          <w:tcPr>
            <w:tcW w:w="1843" w:type="dxa"/>
            <w:vAlign w:val="center"/>
          </w:tcPr>
          <w:p w:rsidR="00456C47" w:rsidRPr="00371CA5" w:rsidRDefault="00456C47" w:rsidP="00371CA5">
            <w:pPr>
              <w:jc w:val="center"/>
              <w:rPr>
                <w:sz w:val="20"/>
              </w:rPr>
            </w:pPr>
            <w:r w:rsidRPr="00371CA5">
              <w:rPr>
                <w:sz w:val="20"/>
              </w:rPr>
              <w:t>1,5</w:t>
            </w:r>
          </w:p>
        </w:tc>
        <w:tc>
          <w:tcPr>
            <w:tcW w:w="1843" w:type="dxa"/>
            <w:shd w:val="clear" w:color="auto" w:fill="auto"/>
            <w:vAlign w:val="center"/>
          </w:tcPr>
          <w:p w:rsidR="00456C47" w:rsidRPr="00371CA5" w:rsidRDefault="00456C47" w:rsidP="00371CA5">
            <w:pPr>
              <w:jc w:val="center"/>
              <w:rPr>
                <w:sz w:val="20"/>
              </w:rPr>
            </w:pPr>
            <w:r w:rsidRPr="00371CA5">
              <w:rPr>
                <w:sz w:val="20"/>
              </w:rPr>
              <w:t>1,5</w:t>
            </w:r>
          </w:p>
        </w:tc>
        <w:tc>
          <w:tcPr>
            <w:tcW w:w="3119" w:type="dxa"/>
          </w:tcPr>
          <w:p w:rsidR="00456C47" w:rsidRPr="00371CA5" w:rsidRDefault="00456C47" w:rsidP="00A639CC">
            <w:pPr>
              <w:rPr>
                <w:sz w:val="20"/>
              </w:rPr>
            </w:pPr>
            <w:r w:rsidRPr="00371CA5">
              <w:rPr>
                <w:sz w:val="20"/>
              </w:rPr>
              <w:t>ГОСТ Р 55772-2013 п. 6.2</w:t>
            </w: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11</w:t>
            </w:r>
          </w:p>
        </w:tc>
        <w:tc>
          <w:tcPr>
            <w:tcW w:w="3544" w:type="dxa"/>
            <w:shd w:val="clear" w:color="auto" w:fill="auto"/>
          </w:tcPr>
          <w:p w:rsidR="00456C47" w:rsidRPr="00371CA5" w:rsidRDefault="00456C47" w:rsidP="00A639CC">
            <w:pPr>
              <w:rPr>
                <w:b/>
                <w:sz w:val="20"/>
              </w:rPr>
            </w:pPr>
            <w:r w:rsidRPr="00371CA5">
              <w:rPr>
                <w:b/>
                <w:sz w:val="20"/>
              </w:rPr>
              <w:t>Нормативный срок эксплуатации</w:t>
            </w:r>
          </w:p>
        </w:tc>
        <w:tc>
          <w:tcPr>
            <w:tcW w:w="1842" w:type="dxa"/>
            <w:shd w:val="clear" w:color="auto" w:fill="auto"/>
            <w:vAlign w:val="center"/>
          </w:tcPr>
          <w:p w:rsidR="00456C47" w:rsidRPr="00371CA5" w:rsidRDefault="00456C47" w:rsidP="00456C47">
            <w:pPr>
              <w:rPr>
                <w:sz w:val="20"/>
              </w:rPr>
            </w:pPr>
            <w:r w:rsidRPr="00371CA5">
              <w:rPr>
                <w:sz w:val="20"/>
              </w:rPr>
              <w:t>Не менее 8</w:t>
            </w:r>
          </w:p>
        </w:tc>
        <w:tc>
          <w:tcPr>
            <w:tcW w:w="1276" w:type="dxa"/>
            <w:vAlign w:val="center"/>
          </w:tcPr>
          <w:p w:rsidR="00456C47" w:rsidRPr="00371CA5" w:rsidRDefault="00456C47" w:rsidP="00A639CC">
            <w:pPr>
              <w:rPr>
                <w:sz w:val="20"/>
              </w:rPr>
            </w:pPr>
            <w:r w:rsidRPr="00371CA5">
              <w:rPr>
                <w:sz w:val="20"/>
              </w:rPr>
              <w:t>лет</w:t>
            </w:r>
          </w:p>
        </w:tc>
        <w:tc>
          <w:tcPr>
            <w:tcW w:w="1956" w:type="dxa"/>
            <w:shd w:val="clear" w:color="auto" w:fill="auto"/>
            <w:vAlign w:val="center"/>
          </w:tcPr>
          <w:p w:rsidR="00456C47" w:rsidRPr="00371CA5" w:rsidRDefault="00456C47" w:rsidP="00371CA5">
            <w:pPr>
              <w:jc w:val="center"/>
              <w:rPr>
                <w:sz w:val="20"/>
              </w:rPr>
            </w:pPr>
            <w:r w:rsidRPr="00371CA5">
              <w:rPr>
                <w:sz w:val="20"/>
              </w:rPr>
              <w:t>8</w:t>
            </w:r>
          </w:p>
        </w:tc>
        <w:tc>
          <w:tcPr>
            <w:tcW w:w="1843" w:type="dxa"/>
            <w:vAlign w:val="center"/>
          </w:tcPr>
          <w:p w:rsidR="00456C47" w:rsidRPr="00371CA5" w:rsidRDefault="00456C47" w:rsidP="00371CA5">
            <w:pPr>
              <w:jc w:val="center"/>
              <w:rPr>
                <w:sz w:val="20"/>
              </w:rPr>
            </w:pPr>
            <w:r w:rsidRPr="00371CA5">
              <w:rPr>
                <w:sz w:val="20"/>
              </w:rPr>
              <w:t>8</w:t>
            </w:r>
          </w:p>
        </w:tc>
        <w:tc>
          <w:tcPr>
            <w:tcW w:w="1843" w:type="dxa"/>
            <w:shd w:val="clear" w:color="auto" w:fill="auto"/>
            <w:vAlign w:val="center"/>
          </w:tcPr>
          <w:p w:rsidR="00456C47" w:rsidRPr="00371CA5" w:rsidRDefault="00456C47" w:rsidP="00371CA5">
            <w:pPr>
              <w:jc w:val="center"/>
              <w:rPr>
                <w:sz w:val="20"/>
              </w:rPr>
            </w:pPr>
            <w:r w:rsidRPr="00371CA5">
              <w:rPr>
                <w:sz w:val="20"/>
              </w:rPr>
              <w:t>8</w:t>
            </w:r>
          </w:p>
        </w:tc>
        <w:tc>
          <w:tcPr>
            <w:tcW w:w="3119" w:type="dxa"/>
          </w:tcPr>
          <w:p w:rsidR="00456C47" w:rsidRPr="00371CA5" w:rsidRDefault="00456C47" w:rsidP="00A639CC">
            <w:pPr>
              <w:rPr>
                <w:sz w:val="20"/>
              </w:rPr>
            </w:pPr>
            <w:r w:rsidRPr="00371CA5">
              <w:rPr>
                <w:sz w:val="20"/>
              </w:rPr>
              <w:t>ГОСТ Р 55772-2013 п. 6.2.1</w:t>
            </w: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12</w:t>
            </w:r>
          </w:p>
        </w:tc>
        <w:tc>
          <w:tcPr>
            <w:tcW w:w="3544" w:type="dxa"/>
            <w:shd w:val="clear" w:color="auto" w:fill="auto"/>
          </w:tcPr>
          <w:p w:rsidR="00456C47" w:rsidRPr="00371CA5" w:rsidRDefault="00456C47" w:rsidP="00A639CC">
            <w:pPr>
              <w:rPr>
                <w:b/>
                <w:sz w:val="20"/>
              </w:rPr>
            </w:pPr>
            <w:r w:rsidRPr="00371CA5">
              <w:rPr>
                <w:b/>
                <w:sz w:val="20"/>
              </w:rPr>
              <w:t>Габаритные требования к рентгеновским кабинетам</w:t>
            </w:r>
          </w:p>
        </w:tc>
        <w:tc>
          <w:tcPr>
            <w:tcW w:w="1842" w:type="dxa"/>
            <w:shd w:val="clear" w:color="auto" w:fill="auto"/>
            <w:vAlign w:val="center"/>
          </w:tcPr>
          <w:p w:rsidR="00456C47" w:rsidRPr="00371CA5" w:rsidRDefault="00456C47" w:rsidP="00456C47">
            <w:pPr>
              <w:rPr>
                <w:sz w:val="20"/>
              </w:rPr>
            </w:pPr>
          </w:p>
        </w:tc>
        <w:tc>
          <w:tcPr>
            <w:tcW w:w="1276" w:type="dxa"/>
            <w:vAlign w:val="center"/>
          </w:tcPr>
          <w:p w:rsidR="00456C47" w:rsidRPr="00371CA5" w:rsidRDefault="00456C47" w:rsidP="00A639CC">
            <w:pPr>
              <w:rPr>
                <w:sz w:val="20"/>
              </w:rPr>
            </w:pPr>
          </w:p>
        </w:tc>
        <w:tc>
          <w:tcPr>
            <w:tcW w:w="1956" w:type="dxa"/>
            <w:shd w:val="clear" w:color="auto" w:fill="auto"/>
            <w:vAlign w:val="center"/>
          </w:tcPr>
          <w:p w:rsidR="00456C47" w:rsidRPr="00371CA5" w:rsidRDefault="00456C47" w:rsidP="00371CA5">
            <w:pPr>
              <w:jc w:val="center"/>
              <w:rPr>
                <w:sz w:val="20"/>
              </w:rPr>
            </w:pPr>
          </w:p>
        </w:tc>
        <w:tc>
          <w:tcPr>
            <w:tcW w:w="1843" w:type="dxa"/>
            <w:vAlign w:val="center"/>
          </w:tcPr>
          <w:p w:rsidR="00456C47" w:rsidRPr="00371CA5" w:rsidRDefault="00456C47" w:rsidP="00371CA5">
            <w:pPr>
              <w:jc w:val="center"/>
              <w:rPr>
                <w:sz w:val="20"/>
              </w:rPr>
            </w:pPr>
          </w:p>
        </w:tc>
        <w:tc>
          <w:tcPr>
            <w:tcW w:w="1843" w:type="dxa"/>
            <w:shd w:val="clear" w:color="auto" w:fill="auto"/>
            <w:vAlign w:val="center"/>
          </w:tcPr>
          <w:p w:rsidR="00456C47" w:rsidRPr="00371CA5" w:rsidRDefault="00456C47" w:rsidP="00371CA5">
            <w:pPr>
              <w:jc w:val="center"/>
              <w:rPr>
                <w:sz w:val="20"/>
              </w:rPr>
            </w:pPr>
          </w:p>
        </w:tc>
        <w:tc>
          <w:tcPr>
            <w:tcW w:w="3119" w:type="dxa"/>
          </w:tcPr>
          <w:p w:rsidR="00456C47" w:rsidRPr="00371CA5" w:rsidRDefault="00456C47" w:rsidP="00A639CC">
            <w:pPr>
              <w:rPr>
                <w:sz w:val="20"/>
              </w:rPr>
            </w:pPr>
            <w:r w:rsidRPr="00371CA5">
              <w:rPr>
                <w:sz w:val="20"/>
              </w:rPr>
              <w:t>ГОСТ Р 55772-2013 п. 6.1.20</w:t>
            </w: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12.1</w:t>
            </w:r>
          </w:p>
        </w:tc>
        <w:tc>
          <w:tcPr>
            <w:tcW w:w="3544" w:type="dxa"/>
            <w:shd w:val="clear" w:color="auto" w:fill="auto"/>
          </w:tcPr>
          <w:p w:rsidR="00456C47" w:rsidRPr="00371CA5" w:rsidRDefault="00456C47" w:rsidP="00A639CC">
            <w:pPr>
              <w:rPr>
                <w:b/>
                <w:sz w:val="20"/>
              </w:rPr>
            </w:pPr>
            <w:r w:rsidRPr="00371CA5">
              <w:rPr>
                <w:b/>
                <w:sz w:val="20"/>
              </w:rPr>
              <w:t>Требуемая площадь помещения</w:t>
            </w:r>
          </w:p>
        </w:tc>
        <w:tc>
          <w:tcPr>
            <w:tcW w:w="1842" w:type="dxa"/>
            <w:shd w:val="clear" w:color="auto" w:fill="auto"/>
            <w:vAlign w:val="center"/>
          </w:tcPr>
          <w:p w:rsidR="00456C47" w:rsidRPr="00371CA5" w:rsidRDefault="00456C47" w:rsidP="00456C47">
            <w:pPr>
              <w:rPr>
                <w:sz w:val="20"/>
              </w:rPr>
            </w:pPr>
            <w:r w:rsidRPr="00371CA5">
              <w:rPr>
                <w:sz w:val="20"/>
              </w:rPr>
              <w:t>Не менее 16</w:t>
            </w:r>
          </w:p>
        </w:tc>
        <w:tc>
          <w:tcPr>
            <w:tcW w:w="1276" w:type="dxa"/>
            <w:vAlign w:val="center"/>
          </w:tcPr>
          <w:p w:rsidR="00456C47" w:rsidRPr="00371CA5" w:rsidRDefault="00456C47" w:rsidP="00A639CC">
            <w:pPr>
              <w:rPr>
                <w:sz w:val="20"/>
              </w:rPr>
            </w:pPr>
            <w:r w:rsidRPr="00371CA5">
              <w:rPr>
                <w:sz w:val="20"/>
              </w:rPr>
              <w:t>м</w:t>
            </w:r>
            <w:r w:rsidRPr="00371CA5">
              <w:rPr>
                <w:sz w:val="20"/>
                <w:vertAlign w:val="superscript"/>
              </w:rPr>
              <w:t>2</w:t>
            </w:r>
          </w:p>
        </w:tc>
        <w:tc>
          <w:tcPr>
            <w:tcW w:w="1956" w:type="dxa"/>
            <w:shd w:val="clear" w:color="auto" w:fill="auto"/>
            <w:vAlign w:val="center"/>
          </w:tcPr>
          <w:p w:rsidR="00456C47" w:rsidRPr="00371CA5" w:rsidRDefault="00456C47" w:rsidP="00371CA5">
            <w:pPr>
              <w:jc w:val="center"/>
              <w:rPr>
                <w:sz w:val="20"/>
              </w:rPr>
            </w:pPr>
            <w:r w:rsidRPr="00371CA5">
              <w:rPr>
                <w:sz w:val="20"/>
              </w:rPr>
              <w:t>16</w:t>
            </w:r>
          </w:p>
        </w:tc>
        <w:tc>
          <w:tcPr>
            <w:tcW w:w="1843" w:type="dxa"/>
            <w:vAlign w:val="center"/>
          </w:tcPr>
          <w:p w:rsidR="00456C47" w:rsidRPr="00371CA5" w:rsidRDefault="00456C47" w:rsidP="00371CA5">
            <w:pPr>
              <w:jc w:val="center"/>
              <w:rPr>
                <w:sz w:val="20"/>
              </w:rPr>
            </w:pPr>
            <w:r w:rsidRPr="00371CA5">
              <w:rPr>
                <w:sz w:val="20"/>
              </w:rPr>
              <w:t>16</w:t>
            </w:r>
          </w:p>
        </w:tc>
        <w:tc>
          <w:tcPr>
            <w:tcW w:w="1843" w:type="dxa"/>
            <w:shd w:val="clear" w:color="auto" w:fill="auto"/>
            <w:vAlign w:val="center"/>
          </w:tcPr>
          <w:p w:rsidR="00456C47" w:rsidRPr="00371CA5" w:rsidRDefault="00BA19C1" w:rsidP="00371CA5">
            <w:pPr>
              <w:jc w:val="center"/>
              <w:rPr>
                <w:sz w:val="20"/>
              </w:rPr>
            </w:pPr>
            <w:r>
              <w:rPr>
                <w:sz w:val="20"/>
              </w:rPr>
              <w:t>24</w:t>
            </w:r>
          </w:p>
        </w:tc>
        <w:tc>
          <w:tcPr>
            <w:tcW w:w="3119" w:type="dxa"/>
          </w:tcPr>
          <w:p w:rsidR="00456C47" w:rsidRPr="00371CA5" w:rsidRDefault="00456C47" w:rsidP="00A639CC">
            <w:pPr>
              <w:rPr>
                <w:sz w:val="20"/>
              </w:rPr>
            </w:pPr>
            <w:r w:rsidRPr="00371CA5">
              <w:rPr>
                <w:sz w:val="20"/>
              </w:rPr>
              <w:t>ГОСТ Р 55772-2013 п. 6.1.20 и СанПиН 2.6.1.1192-03 приложение 5</w:t>
            </w:r>
          </w:p>
        </w:tc>
      </w:tr>
      <w:tr w:rsidR="00456C47" w:rsidRPr="00371CA5" w:rsidTr="00926A92">
        <w:trPr>
          <w:trHeight w:val="260"/>
        </w:trPr>
        <w:tc>
          <w:tcPr>
            <w:tcW w:w="851" w:type="dxa"/>
            <w:shd w:val="clear" w:color="auto" w:fill="auto"/>
            <w:noWrap/>
          </w:tcPr>
          <w:p w:rsidR="00456C47" w:rsidRPr="00371CA5" w:rsidRDefault="00456C47" w:rsidP="00A639CC">
            <w:pPr>
              <w:jc w:val="right"/>
              <w:rPr>
                <w:b/>
                <w:sz w:val="20"/>
              </w:rPr>
            </w:pPr>
            <w:r w:rsidRPr="00371CA5">
              <w:rPr>
                <w:b/>
                <w:sz w:val="20"/>
              </w:rPr>
              <w:t>12.2.</w:t>
            </w:r>
          </w:p>
        </w:tc>
        <w:tc>
          <w:tcPr>
            <w:tcW w:w="3544" w:type="dxa"/>
            <w:shd w:val="clear" w:color="auto" w:fill="auto"/>
          </w:tcPr>
          <w:p w:rsidR="00456C47" w:rsidRPr="00371CA5" w:rsidRDefault="00456C47" w:rsidP="00A639CC">
            <w:pPr>
              <w:rPr>
                <w:b/>
                <w:sz w:val="20"/>
              </w:rPr>
            </w:pPr>
            <w:r w:rsidRPr="00371CA5">
              <w:rPr>
                <w:b/>
                <w:sz w:val="20"/>
              </w:rPr>
              <w:t>Высота потолка</w:t>
            </w:r>
          </w:p>
        </w:tc>
        <w:tc>
          <w:tcPr>
            <w:tcW w:w="1842" w:type="dxa"/>
            <w:shd w:val="clear" w:color="auto" w:fill="auto"/>
            <w:vAlign w:val="center"/>
          </w:tcPr>
          <w:p w:rsidR="00456C47" w:rsidRPr="00371CA5" w:rsidRDefault="00456C47" w:rsidP="00456C47">
            <w:pPr>
              <w:rPr>
                <w:sz w:val="20"/>
              </w:rPr>
            </w:pPr>
            <w:r w:rsidRPr="00371CA5">
              <w:rPr>
                <w:sz w:val="20"/>
              </w:rPr>
              <w:t>Не менее 2,5</w:t>
            </w:r>
          </w:p>
        </w:tc>
        <w:tc>
          <w:tcPr>
            <w:tcW w:w="1276" w:type="dxa"/>
            <w:vAlign w:val="center"/>
          </w:tcPr>
          <w:p w:rsidR="00456C47" w:rsidRPr="00371CA5" w:rsidRDefault="00456C47" w:rsidP="00A639CC">
            <w:pPr>
              <w:rPr>
                <w:sz w:val="20"/>
              </w:rPr>
            </w:pPr>
            <w:r w:rsidRPr="00371CA5">
              <w:rPr>
                <w:sz w:val="20"/>
              </w:rPr>
              <w:t>м.</w:t>
            </w:r>
          </w:p>
        </w:tc>
        <w:tc>
          <w:tcPr>
            <w:tcW w:w="1956" w:type="dxa"/>
            <w:shd w:val="clear" w:color="auto" w:fill="auto"/>
            <w:vAlign w:val="center"/>
          </w:tcPr>
          <w:p w:rsidR="00456C47" w:rsidRPr="00371CA5" w:rsidRDefault="00456C47" w:rsidP="00371CA5">
            <w:pPr>
              <w:jc w:val="center"/>
              <w:rPr>
                <w:sz w:val="20"/>
              </w:rPr>
            </w:pPr>
            <w:r w:rsidRPr="00371CA5">
              <w:rPr>
                <w:sz w:val="20"/>
              </w:rPr>
              <w:t>2,5</w:t>
            </w:r>
          </w:p>
        </w:tc>
        <w:tc>
          <w:tcPr>
            <w:tcW w:w="1843" w:type="dxa"/>
            <w:vAlign w:val="center"/>
          </w:tcPr>
          <w:p w:rsidR="00456C47" w:rsidRPr="00371CA5" w:rsidRDefault="00456C47" w:rsidP="00371CA5">
            <w:pPr>
              <w:jc w:val="center"/>
              <w:rPr>
                <w:sz w:val="20"/>
              </w:rPr>
            </w:pPr>
            <w:r w:rsidRPr="00371CA5">
              <w:rPr>
                <w:sz w:val="20"/>
              </w:rPr>
              <w:t>2,5</w:t>
            </w:r>
          </w:p>
        </w:tc>
        <w:tc>
          <w:tcPr>
            <w:tcW w:w="1843" w:type="dxa"/>
            <w:shd w:val="clear" w:color="auto" w:fill="auto"/>
            <w:vAlign w:val="center"/>
          </w:tcPr>
          <w:p w:rsidR="00456C47" w:rsidRPr="00371CA5" w:rsidRDefault="00BA19C1" w:rsidP="00371CA5">
            <w:pPr>
              <w:jc w:val="center"/>
              <w:rPr>
                <w:sz w:val="20"/>
              </w:rPr>
            </w:pPr>
            <w:r>
              <w:rPr>
                <w:sz w:val="20"/>
              </w:rPr>
              <w:t>2,6</w:t>
            </w:r>
          </w:p>
        </w:tc>
        <w:tc>
          <w:tcPr>
            <w:tcW w:w="3119" w:type="dxa"/>
          </w:tcPr>
          <w:p w:rsidR="00456C47" w:rsidRPr="00371CA5" w:rsidRDefault="00456C47" w:rsidP="00A639CC">
            <w:pPr>
              <w:rPr>
                <w:sz w:val="20"/>
              </w:rPr>
            </w:pPr>
            <w:r w:rsidRPr="00371CA5">
              <w:rPr>
                <w:sz w:val="20"/>
              </w:rPr>
              <w:t>ГОСТ Р 55772-2013 п. 6.1.20 и СанПиН 2.6.1.1192-03 п.3.11</w:t>
            </w:r>
          </w:p>
        </w:tc>
      </w:tr>
    </w:tbl>
    <w:p w:rsidR="006250BC" w:rsidRDefault="006250BC" w:rsidP="00EC76BD">
      <w:pPr>
        <w:spacing w:line="360" w:lineRule="auto"/>
        <w:ind w:right="454"/>
        <w:jc w:val="both"/>
      </w:pPr>
    </w:p>
    <w:p w:rsidR="00D122D4" w:rsidRPr="00C70844" w:rsidRDefault="00D122D4" w:rsidP="00516CFB">
      <w:pPr>
        <w:ind w:right="454"/>
        <w:jc w:val="both"/>
        <w:rPr>
          <w:b/>
          <w:sz w:val="20"/>
        </w:rPr>
      </w:pPr>
    </w:p>
    <w:p w:rsidR="00516CFB" w:rsidRPr="00C70844" w:rsidRDefault="00516CFB" w:rsidP="00516CFB">
      <w:pPr>
        <w:ind w:right="454"/>
        <w:jc w:val="both"/>
        <w:rPr>
          <w:b/>
          <w:sz w:val="20"/>
        </w:rPr>
      </w:pPr>
      <w:r w:rsidRPr="00C70844">
        <w:rPr>
          <w:b/>
          <w:sz w:val="20"/>
        </w:rPr>
        <w:t>Обоснование не использования показателей, требований, условных обозначений и терминологии установленных в соответствии с законодательством о техническом регулировании, законодательством о стандартизации РФ:</w:t>
      </w:r>
    </w:p>
    <w:p w:rsidR="00895CF1" w:rsidRDefault="00516CFB" w:rsidP="00895CF1">
      <w:pPr>
        <w:ind w:right="454"/>
        <w:jc w:val="both"/>
        <w:rPr>
          <w:sz w:val="20"/>
        </w:rPr>
      </w:pPr>
      <w:r w:rsidRPr="00C70844">
        <w:rPr>
          <w:sz w:val="20"/>
        </w:rPr>
        <w:t>В соответствии с п. 2 ст. 33 Федерального закона от 05.04.2011 года №44-ФЗ «О контрактной системе в сфере закупок товаров, работ, услуг для обеспечения государственных и муниципальных нужд» и Федеральным законом от 27.06.2012 г. №142-ФЗ (ред. от 03.07.2014 г) «О стандартизации в Российской Федерации» стандартные показатели на некоторые характеристики при описании объекта закупки не применяются исходя из необходимости  поставки товара надлежащего качества, с параметрами в наибольшей степени удовлет</w:t>
      </w:r>
      <w:r>
        <w:rPr>
          <w:sz w:val="20"/>
        </w:rPr>
        <w:t xml:space="preserve">воряющими потребности Заказчика, а также  </w:t>
      </w:r>
      <w:r w:rsidRPr="008D1FB1">
        <w:rPr>
          <w:sz w:val="20"/>
        </w:rPr>
        <w:t>в связи с отсутствием потребности в них.</w:t>
      </w:r>
    </w:p>
    <w:p w:rsidR="00895CF1" w:rsidRPr="00895CF1" w:rsidRDefault="00895CF1" w:rsidP="00D122D4">
      <w:pPr>
        <w:rPr>
          <w:sz w:val="20"/>
        </w:rPr>
      </w:pPr>
    </w:p>
    <w:sectPr w:rsidR="00895CF1" w:rsidRPr="00895CF1" w:rsidSect="00467891">
      <w:footerReference w:type="default" r:id="rId12"/>
      <w:pgSz w:w="16838" w:h="11906" w:orient="landscape"/>
      <w:pgMar w:top="720" w:right="426"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429" w:rsidRDefault="00F60429">
      <w:r>
        <w:separator/>
      </w:r>
    </w:p>
  </w:endnote>
  <w:endnote w:type="continuationSeparator" w:id="1">
    <w:p w:rsidR="00F60429" w:rsidRDefault="00F60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89501"/>
    </w:sdtPr>
    <w:sdtContent>
      <w:p w:rsidR="002831EA" w:rsidRPr="0077219A" w:rsidRDefault="002C31A6" w:rsidP="0077219A">
        <w:pPr>
          <w:pStyle w:val="af8"/>
          <w:jc w:val="right"/>
        </w:pPr>
        <w:fldSimple w:instr=" PAGE   \* MERGEFORMAT ">
          <w:r w:rsidR="00742D8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429" w:rsidRDefault="00F60429">
      <w:r>
        <w:separator/>
      </w:r>
    </w:p>
  </w:footnote>
  <w:footnote w:type="continuationSeparator" w:id="1">
    <w:p w:rsidR="00F60429" w:rsidRDefault="00F60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686CFC"/>
    <w:multiLevelType w:val="singleLevel"/>
    <w:tmpl w:val="909C1940"/>
    <w:lvl w:ilvl="0">
      <w:start w:val="2"/>
      <w:numFmt w:val="decimal"/>
      <w:lvlText w:val="%1. "/>
      <w:legacy w:legacy="1" w:legacySpace="0" w:legacyIndent="283"/>
      <w:lvlJc w:val="left"/>
      <w:pPr>
        <w:ind w:left="3115" w:hanging="283"/>
      </w:pPr>
      <w:rPr>
        <w:rFonts w:ascii="Times New Roman" w:hAnsi="Times New Roman" w:hint="default"/>
        <w:b w:val="0"/>
        <w:i w:val="0"/>
        <w:sz w:val="24"/>
        <w:u w:val="none"/>
      </w:rPr>
    </w:lvl>
  </w:abstractNum>
  <w:abstractNum w:abstractNumId="12">
    <w:nsid w:val="038D70D7"/>
    <w:multiLevelType w:val="hybridMultilevel"/>
    <w:tmpl w:val="60842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8EB57BC"/>
    <w:multiLevelType w:val="hybridMultilevel"/>
    <w:tmpl w:val="F782B8B0"/>
    <w:lvl w:ilvl="0" w:tplc="64847EB8">
      <w:start w:val="1"/>
      <w:numFmt w:val="upperRoman"/>
      <w:lvlText w:val="%1."/>
      <w:lvlJc w:val="left"/>
      <w:pPr>
        <w:ind w:left="780" w:hanging="72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184F48DC"/>
    <w:multiLevelType w:val="hybridMultilevel"/>
    <w:tmpl w:val="473AE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F4738D"/>
    <w:multiLevelType w:val="hybridMultilevel"/>
    <w:tmpl w:val="7C4874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BA3300"/>
    <w:multiLevelType w:val="multilevel"/>
    <w:tmpl w:val="19DE9F16"/>
    <w:lvl w:ilvl="0">
      <w:start w:val="1"/>
      <w:numFmt w:val="decimal"/>
      <w:lvlText w:val="%1."/>
      <w:lvlJc w:val="left"/>
      <w:pPr>
        <w:ind w:left="720" w:hanging="360"/>
      </w:pPr>
      <w:rPr>
        <w:rFonts w:cs="Times New Roman"/>
        <w:sz w:val="28"/>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8">
    <w:nsid w:val="306D7180"/>
    <w:multiLevelType w:val="hybridMultilevel"/>
    <w:tmpl w:val="C3C28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3E2190"/>
    <w:multiLevelType w:val="hybridMultilevel"/>
    <w:tmpl w:val="6EB23D0E"/>
    <w:lvl w:ilvl="0" w:tplc="EB941F30">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4117C3"/>
    <w:multiLevelType w:val="hybridMultilevel"/>
    <w:tmpl w:val="3F8672CC"/>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9435E8C"/>
    <w:multiLevelType w:val="hybridMultilevel"/>
    <w:tmpl w:val="DC02E17A"/>
    <w:lvl w:ilvl="0" w:tplc="F3BC3568">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E7CA1"/>
    <w:multiLevelType w:val="hybridMultilevel"/>
    <w:tmpl w:val="CC88F494"/>
    <w:lvl w:ilvl="0" w:tplc="D73E1472">
      <w:numFmt w:val="bullet"/>
      <w:lvlText w:val="-"/>
      <w:lvlJc w:val="left"/>
      <w:pPr>
        <w:ind w:left="840" w:hanging="360"/>
      </w:pPr>
      <w:rPr>
        <w:rFonts w:ascii="Times New Roman" w:eastAsia="Times New Roman" w:hAnsi="Times New Roman" w:cs="Times New Roman" w:hint="default"/>
        <w:sz w:val="24"/>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4DE50349"/>
    <w:multiLevelType w:val="hybridMultilevel"/>
    <w:tmpl w:val="3FB2EEAC"/>
    <w:lvl w:ilvl="0" w:tplc="F3BC3568">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F412FD"/>
    <w:multiLevelType w:val="multilevel"/>
    <w:tmpl w:val="00E8028C"/>
    <w:lvl w:ilvl="0">
      <w:start w:val="1"/>
      <w:numFmt w:val="decimal"/>
      <w:lvlText w:val="%1."/>
      <w:lvlJc w:val="left"/>
      <w:pPr>
        <w:ind w:left="990" w:hanging="990"/>
      </w:pPr>
      <w:rPr>
        <w:rFonts w:cs="Times New Roman" w:hint="default"/>
      </w:rPr>
    </w:lvl>
    <w:lvl w:ilvl="1">
      <w:start w:val="1"/>
      <w:numFmt w:val="decimal"/>
      <w:lvlText w:val="%1.%2."/>
      <w:lvlJc w:val="left"/>
      <w:pPr>
        <w:ind w:left="1530" w:hanging="990"/>
      </w:pPr>
      <w:rPr>
        <w:rFonts w:cs="Times New Roman" w:hint="default"/>
      </w:rPr>
    </w:lvl>
    <w:lvl w:ilvl="2">
      <w:start w:val="1"/>
      <w:numFmt w:val="decimal"/>
      <w:lvlText w:val="%1.%2.%3."/>
      <w:lvlJc w:val="left"/>
      <w:pPr>
        <w:ind w:left="2070" w:hanging="990"/>
      </w:pPr>
      <w:rPr>
        <w:rFonts w:cs="Times New Roman" w:hint="default"/>
      </w:rPr>
    </w:lvl>
    <w:lvl w:ilvl="3">
      <w:start w:val="1"/>
      <w:numFmt w:val="decimal"/>
      <w:lvlText w:val="%1.%2.%3.%4."/>
      <w:lvlJc w:val="left"/>
      <w:pPr>
        <w:ind w:left="2610" w:hanging="99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nsid w:val="5641418F"/>
    <w:multiLevelType w:val="hybridMultilevel"/>
    <w:tmpl w:val="9AC4B9BA"/>
    <w:lvl w:ilvl="0" w:tplc="1E96B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EC4F30"/>
    <w:multiLevelType w:val="hybridMultilevel"/>
    <w:tmpl w:val="FD8EB692"/>
    <w:lvl w:ilvl="0" w:tplc="CACA23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9D38DB"/>
    <w:multiLevelType w:val="hybridMultilevel"/>
    <w:tmpl w:val="E8BE52BA"/>
    <w:lvl w:ilvl="0" w:tplc="F3BC3568">
      <w:numFmt w:val="bullet"/>
      <w:lvlText w:val="-"/>
      <w:lvlJc w:val="left"/>
      <w:pPr>
        <w:ind w:left="501" w:hanging="360"/>
      </w:pPr>
      <w:rPr>
        <w:rFonts w:ascii="Times New Roman" w:eastAsia="Times New Roman" w:hAnsi="Times New Roman" w:cs="Times New Roman" w:hint="default"/>
        <w:sz w:val="24"/>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8">
    <w:nsid w:val="6EAC160C"/>
    <w:multiLevelType w:val="hybridMultilevel"/>
    <w:tmpl w:val="EC809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0">
    <w:nsid w:val="765736C1"/>
    <w:multiLevelType w:val="hybridMultilevel"/>
    <w:tmpl w:val="CB3A04C0"/>
    <w:lvl w:ilvl="0" w:tplc="8AA67B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F9324B"/>
    <w:multiLevelType w:val="hybridMultilevel"/>
    <w:tmpl w:val="0D04C254"/>
    <w:lvl w:ilvl="0" w:tplc="C5B2C1EA">
      <w:start w:val="1"/>
      <w:numFmt w:val="decimal"/>
      <w:lvlText w:val="5.18.%1"/>
      <w:lvlJc w:val="center"/>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9"/>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26"/>
  </w:num>
  <w:num w:numId="19">
    <w:abstractNumId w:val="14"/>
  </w:num>
  <w:num w:numId="20">
    <w:abstractNumId w:val="19"/>
  </w:num>
  <w:num w:numId="21">
    <w:abstractNumId w:val="13"/>
  </w:num>
  <w:num w:numId="22">
    <w:abstractNumId w:val="12"/>
  </w:num>
  <w:num w:numId="23">
    <w:abstractNumId w:val="18"/>
  </w:num>
  <w:num w:numId="24">
    <w:abstractNumId w:val="15"/>
  </w:num>
  <w:num w:numId="25">
    <w:abstractNumId w:val="16"/>
  </w:num>
  <w:num w:numId="26">
    <w:abstractNumId w:val="22"/>
  </w:num>
  <w:num w:numId="27">
    <w:abstractNumId w:val="23"/>
  </w:num>
  <w:num w:numId="28">
    <w:abstractNumId w:val="21"/>
  </w:num>
  <w:num w:numId="29">
    <w:abstractNumId w:val="27"/>
  </w:num>
  <w:num w:numId="30">
    <w:abstractNumId w:val="25"/>
  </w:num>
  <w:num w:numId="31">
    <w:abstractNumId w:val="30"/>
  </w:num>
  <w:num w:numId="32">
    <w:abstractNumId w:val="2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8">
      <o:colormru v:ext="edit" colors="#eaeaea"/>
    </o:shapedefaults>
  </w:hdrShapeDefaults>
  <w:footnotePr>
    <w:footnote w:id="0"/>
    <w:footnote w:id="1"/>
  </w:footnotePr>
  <w:endnotePr>
    <w:endnote w:id="0"/>
    <w:endnote w:id="1"/>
  </w:endnotePr>
  <w:compat/>
  <w:rsids>
    <w:rsidRoot w:val="00EF2F73"/>
    <w:rsid w:val="0001417C"/>
    <w:rsid w:val="000143A5"/>
    <w:rsid w:val="00014AFB"/>
    <w:rsid w:val="00015CBA"/>
    <w:rsid w:val="00020723"/>
    <w:rsid w:val="00027F80"/>
    <w:rsid w:val="000377E8"/>
    <w:rsid w:val="00040764"/>
    <w:rsid w:val="000475F0"/>
    <w:rsid w:val="00057901"/>
    <w:rsid w:val="00066320"/>
    <w:rsid w:val="00067F39"/>
    <w:rsid w:val="00072E76"/>
    <w:rsid w:val="00075006"/>
    <w:rsid w:val="00075CF5"/>
    <w:rsid w:val="00077D13"/>
    <w:rsid w:val="000823F2"/>
    <w:rsid w:val="000848BC"/>
    <w:rsid w:val="00087818"/>
    <w:rsid w:val="00093424"/>
    <w:rsid w:val="00095693"/>
    <w:rsid w:val="0009634E"/>
    <w:rsid w:val="000A23E1"/>
    <w:rsid w:val="000A5C69"/>
    <w:rsid w:val="000B5E8B"/>
    <w:rsid w:val="000C1D28"/>
    <w:rsid w:val="000C2AEB"/>
    <w:rsid w:val="000D39DD"/>
    <w:rsid w:val="000E0990"/>
    <w:rsid w:val="000E37E2"/>
    <w:rsid w:val="000E3D74"/>
    <w:rsid w:val="00101F81"/>
    <w:rsid w:val="0011223F"/>
    <w:rsid w:val="001129BE"/>
    <w:rsid w:val="001152C3"/>
    <w:rsid w:val="00115981"/>
    <w:rsid w:val="001211B8"/>
    <w:rsid w:val="00123229"/>
    <w:rsid w:val="00124E40"/>
    <w:rsid w:val="0012587F"/>
    <w:rsid w:val="0012697B"/>
    <w:rsid w:val="00130FFF"/>
    <w:rsid w:val="00134A01"/>
    <w:rsid w:val="001350CF"/>
    <w:rsid w:val="00135B27"/>
    <w:rsid w:val="00140B82"/>
    <w:rsid w:val="0014328F"/>
    <w:rsid w:val="00143D6D"/>
    <w:rsid w:val="001507B2"/>
    <w:rsid w:val="00152558"/>
    <w:rsid w:val="00155128"/>
    <w:rsid w:val="001557B8"/>
    <w:rsid w:val="00176FCD"/>
    <w:rsid w:val="00180186"/>
    <w:rsid w:val="001801A1"/>
    <w:rsid w:val="00182D8D"/>
    <w:rsid w:val="00191135"/>
    <w:rsid w:val="00194276"/>
    <w:rsid w:val="0019491F"/>
    <w:rsid w:val="001A2948"/>
    <w:rsid w:val="001A3D44"/>
    <w:rsid w:val="001A5876"/>
    <w:rsid w:val="001B066B"/>
    <w:rsid w:val="001C0286"/>
    <w:rsid w:val="001C04B9"/>
    <w:rsid w:val="001C5B90"/>
    <w:rsid w:val="001D33D8"/>
    <w:rsid w:val="001D4070"/>
    <w:rsid w:val="001D4246"/>
    <w:rsid w:val="001D567C"/>
    <w:rsid w:val="001E3F26"/>
    <w:rsid w:val="001E7F70"/>
    <w:rsid w:val="001F11C0"/>
    <w:rsid w:val="001F2AD9"/>
    <w:rsid w:val="0020004C"/>
    <w:rsid w:val="00201A9B"/>
    <w:rsid w:val="002049EE"/>
    <w:rsid w:val="00206D92"/>
    <w:rsid w:val="002075BA"/>
    <w:rsid w:val="00211A50"/>
    <w:rsid w:val="00214BB5"/>
    <w:rsid w:val="00225649"/>
    <w:rsid w:val="002266C0"/>
    <w:rsid w:val="00233602"/>
    <w:rsid w:val="00234FC4"/>
    <w:rsid w:val="00236096"/>
    <w:rsid w:val="00236350"/>
    <w:rsid w:val="00244FB0"/>
    <w:rsid w:val="002524A7"/>
    <w:rsid w:val="00252DD0"/>
    <w:rsid w:val="0025630D"/>
    <w:rsid w:val="00263B33"/>
    <w:rsid w:val="00263C4A"/>
    <w:rsid w:val="00270A97"/>
    <w:rsid w:val="00276DED"/>
    <w:rsid w:val="00282E31"/>
    <w:rsid w:val="002831EA"/>
    <w:rsid w:val="0028716D"/>
    <w:rsid w:val="0029454C"/>
    <w:rsid w:val="002A1F72"/>
    <w:rsid w:val="002A23DF"/>
    <w:rsid w:val="002A39C1"/>
    <w:rsid w:val="002C31A6"/>
    <w:rsid w:val="002C6392"/>
    <w:rsid w:val="002C6894"/>
    <w:rsid w:val="002D6494"/>
    <w:rsid w:val="002F7682"/>
    <w:rsid w:val="00303179"/>
    <w:rsid w:val="00310E46"/>
    <w:rsid w:val="00315FEA"/>
    <w:rsid w:val="00320493"/>
    <w:rsid w:val="0032055A"/>
    <w:rsid w:val="00321358"/>
    <w:rsid w:val="00325F8F"/>
    <w:rsid w:val="00330D67"/>
    <w:rsid w:val="0034581D"/>
    <w:rsid w:val="003613A3"/>
    <w:rsid w:val="00366008"/>
    <w:rsid w:val="00371CA5"/>
    <w:rsid w:val="00375E9D"/>
    <w:rsid w:val="003760BB"/>
    <w:rsid w:val="00380411"/>
    <w:rsid w:val="0038369B"/>
    <w:rsid w:val="003906BF"/>
    <w:rsid w:val="00390B93"/>
    <w:rsid w:val="00391BA2"/>
    <w:rsid w:val="00391FC4"/>
    <w:rsid w:val="00392528"/>
    <w:rsid w:val="00393E68"/>
    <w:rsid w:val="003A4BF8"/>
    <w:rsid w:val="003B2200"/>
    <w:rsid w:val="003C00E5"/>
    <w:rsid w:val="003C2AFD"/>
    <w:rsid w:val="003C4E51"/>
    <w:rsid w:val="003C5674"/>
    <w:rsid w:val="003D6490"/>
    <w:rsid w:val="003D7980"/>
    <w:rsid w:val="003E1A34"/>
    <w:rsid w:val="003F0C1F"/>
    <w:rsid w:val="003F448A"/>
    <w:rsid w:val="003F7BCB"/>
    <w:rsid w:val="0040353B"/>
    <w:rsid w:val="00403C38"/>
    <w:rsid w:val="00405D99"/>
    <w:rsid w:val="0040649F"/>
    <w:rsid w:val="00414984"/>
    <w:rsid w:val="00414D9A"/>
    <w:rsid w:val="00423491"/>
    <w:rsid w:val="004264DB"/>
    <w:rsid w:val="00431735"/>
    <w:rsid w:val="004460E6"/>
    <w:rsid w:val="00446438"/>
    <w:rsid w:val="0045558C"/>
    <w:rsid w:val="00456C47"/>
    <w:rsid w:val="00456D1E"/>
    <w:rsid w:val="00467891"/>
    <w:rsid w:val="00473D05"/>
    <w:rsid w:val="00474A9F"/>
    <w:rsid w:val="00474EAA"/>
    <w:rsid w:val="0047647C"/>
    <w:rsid w:val="0048077C"/>
    <w:rsid w:val="00480782"/>
    <w:rsid w:val="004822A6"/>
    <w:rsid w:val="004852CB"/>
    <w:rsid w:val="00487619"/>
    <w:rsid w:val="00491DED"/>
    <w:rsid w:val="00492CA0"/>
    <w:rsid w:val="00493AD8"/>
    <w:rsid w:val="00495A8D"/>
    <w:rsid w:val="004A7080"/>
    <w:rsid w:val="004A7CB7"/>
    <w:rsid w:val="004B544F"/>
    <w:rsid w:val="004C6609"/>
    <w:rsid w:val="004C7D9E"/>
    <w:rsid w:val="004D1E96"/>
    <w:rsid w:val="004E595C"/>
    <w:rsid w:val="004E6452"/>
    <w:rsid w:val="004F17D2"/>
    <w:rsid w:val="004F1FF8"/>
    <w:rsid w:val="004F5414"/>
    <w:rsid w:val="005112C5"/>
    <w:rsid w:val="005145EE"/>
    <w:rsid w:val="00516CFB"/>
    <w:rsid w:val="005255FD"/>
    <w:rsid w:val="00525AE9"/>
    <w:rsid w:val="0053164B"/>
    <w:rsid w:val="005327D9"/>
    <w:rsid w:val="005328D5"/>
    <w:rsid w:val="00532A78"/>
    <w:rsid w:val="00537036"/>
    <w:rsid w:val="00544F57"/>
    <w:rsid w:val="00554A66"/>
    <w:rsid w:val="00555EAB"/>
    <w:rsid w:val="00560861"/>
    <w:rsid w:val="00573931"/>
    <w:rsid w:val="00575CD4"/>
    <w:rsid w:val="00576B2C"/>
    <w:rsid w:val="00580ABE"/>
    <w:rsid w:val="00590A55"/>
    <w:rsid w:val="005915F4"/>
    <w:rsid w:val="005A0368"/>
    <w:rsid w:val="005A0B51"/>
    <w:rsid w:val="005A1D9D"/>
    <w:rsid w:val="005A2785"/>
    <w:rsid w:val="005A50F8"/>
    <w:rsid w:val="005A6A98"/>
    <w:rsid w:val="005A6E3E"/>
    <w:rsid w:val="005B35AA"/>
    <w:rsid w:val="005B6D7F"/>
    <w:rsid w:val="005C13BF"/>
    <w:rsid w:val="005D0753"/>
    <w:rsid w:val="005D0A8D"/>
    <w:rsid w:val="005D116C"/>
    <w:rsid w:val="005D28CF"/>
    <w:rsid w:val="005D6588"/>
    <w:rsid w:val="005E04A5"/>
    <w:rsid w:val="005E45C5"/>
    <w:rsid w:val="005F363B"/>
    <w:rsid w:val="005F4C27"/>
    <w:rsid w:val="005F72EB"/>
    <w:rsid w:val="00614718"/>
    <w:rsid w:val="006172E1"/>
    <w:rsid w:val="006250BC"/>
    <w:rsid w:val="00625159"/>
    <w:rsid w:val="00634FC6"/>
    <w:rsid w:val="00636933"/>
    <w:rsid w:val="00644582"/>
    <w:rsid w:val="00653321"/>
    <w:rsid w:val="006534DF"/>
    <w:rsid w:val="006638D3"/>
    <w:rsid w:val="00665D23"/>
    <w:rsid w:val="00666CB5"/>
    <w:rsid w:val="00676C0E"/>
    <w:rsid w:val="00680447"/>
    <w:rsid w:val="00680E5D"/>
    <w:rsid w:val="00683C08"/>
    <w:rsid w:val="00687C30"/>
    <w:rsid w:val="00692AD5"/>
    <w:rsid w:val="006A5208"/>
    <w:rsid w:val="006B0C3D"/>
    <w:rsid w:val="006B2C58"/>
    <w:rsid w:val="006B4C39"/>
    <w:rsid w:val="006B5541"/>
    <w:rsid w:val="006C1F0F"/>
    <w:rsid w:val="006C2C55"/>
    <w:rsid w:val="006C33A5"/>
    <w:rsid w:val="006C3984"/>
    <w:rsid w:val="006C44A8"/>
    <w:rsid w:val="006D0AF2"/>
    <w:rsid w:val="006D4B97"/>
    <w:rsid w:val="006E3D4A"/>
    <w:rsid w:val="006F4A9E"/>
    <w:rsid w:val="00707F17"/>
    <w:rsid w:val="0071278B"/>
    <w:rsid w:val="00715F63"/>
    <w:rsid w:val="00724FC7"/>
    <w:rsid w:val="00727A03"/>
    <w:rsid w:val="007342E0"/>
    <w:rsid w:val="007421D5"/>
    <w:rsid w:val="00742D8F"/>
    <w:rsid w:val="00743485"/>
    <w:rsid w:val="00743635"/>
    <w:rsid w:val="00747903"/>
    <w:rsid w:val="00753CD0"/>
    <w:rsid w:val="007640BD"/>
    <w:rsid w:val="007700CC"/>
    <w:rsid w:val="0077097A"/>
    <w:rsid w:val="0077141C"/>
    <w:rsid w:val="0077219A"/>
    <w:rsid w:val="00777A21"/>
    <w:rsid w:val="00777B46"/>
    <w:rsid w:val="00785CBD"/>
    <w:rsid w:val="007860D5"/>
    <w:rsid w:val="00791EB8"/>
    <w:rsid w:val="00793C20"/>
    <w:rsid w:val="00794F38"/>
    <w:rsid w:val="007A11E9"/>
    <w:rsid w:val="007A2633"/>
    <w:rsid w:val="007A2A25"/>
    <w:rsid w:val="007B01AB"/>
    <w:rsid w:val="007B10F0"/>
    <w:rsid w:val="007B1D29"/>
    <w:rsid w:val="007C0F1A"/>
    <w:rsid w:val="007C263D"/>
    <w:rsid w:val="007C3E92"/>
    <w:rsid w:val="007C455C"/>
    <w:rsid w:val="007C624C"/>
    <w:rsid w:val="007D2363"/>
    <w:rsid w:val="007D2D70"/>
    <w:rsid w:val="007D7ECA"/>
    <w:rsid w:val="007E0BD6"/>
    <w:rsid w:val="007E0CBD"/>
    <w:rsid w:val="007E2D91"/>
    <w:rsid w:val="007F33B6"/>
    <w:rsid w:val="008006D9"/>
    <w:rsid w:val="00802AA6"/>
    <w:rsid w:val="00803213"/>
    <w:rsid w:val="008155B9"/>
    <w:rsid w:val="008165D4"/>
    <w:rsid w:val="00817AF1"/>
    <w:rsid w:val="00822E7C"/>
    <w:rsid w:val="00843749"/>
    <w:rsid w:val="00844A46"/>
    <w:rsid w:val="00845AF0"/>
    <w:rsid w:val="00860125"/>
    <w:rsid w:val="008623DC"/>
    <w:rsid w:val="008671BB"/>
    <w:rsid w:val="00873877"/>
    <w:rsid w:val="008872E9"/>
    <w:rsid w:val="00887C02"/>
    <w:rsid w:val="0089035C"/>
    <w:rsid w:val="00893875"/>
    <w:rsid w:val="00895CF1"/>
    <w:rsid w:val="00897933"/>
    <w:rsid w:val="008A2139"/>
    <w:rsid w:val="008A5708"/>
    <w:rsid w:val="008B4155"/>
    <w:rsid w:val="008B4428"/>
    <w:rsid w:val="008B7DBE"/>
    <w:rsid w:val="008C0498"/>
    <w:rsid w:val="008C244E"/>
    <w:rsid w:val="008C2A43"/>
    <w:rsid w:val="008C6E2D"/>
    <w:rsid w:val="008D4950"/>
    <w:rsid w:val="008D4A61"/>
    <w:rsid w:val="008E099E"/>
    <w:rsid w:val="008E0B08"/>
    <w:rsid w:val="008E1A78"/>
    <w:rsid w:val="008F687A"/>
    <w:rsid w:val="00900FEA"/>
    <w:rsid w:val="00904B82"/>
    <w:rsid w:val="00924191"/>
    <w:rsid w:val="00924781"/>
    <w:rsid w:val="00926A92"/>
    <w:rsid w:val="00927C22"/>
    <w:rsid w:val="009331D6"/>
    <w:rsid w:val="00933B92"/>
    <w:rsid w:val="00934984"/>
    <w:rsid w:val="00934A46"/>
    <w:rsid w:val="0093781F"/>
    <w:rsid w:val="00941D50"/>
    <w:rsid w:val="00961928"/>
    <w:rsid w:val="009637EF"/>
    <w:rsid w:val="00974753"/>
    <w:rsid w:val="00976ABB"/>
    <w:rsid w:val="009836EF"/>
    <w:rsid w:val="009877BB"/>
    <w:rsid w:val="009879C9"/>
    <w:rsid w:val="0099163E"/>
    <w:rsid w:val="00992F80"/>
    <w:rsid w:val="00993FB0"/>
    <w:rsid w:val="00995900"/>
    <w:rsid w:val="009A194C"/>
    <w:rsid w:val="009A2B79"/>
    <w:rsid w:val="009A3FA7"/>
    <w:rsid w:val="009A46A2"/>
    <w:rsid w:val="009B394A"/>
    <w:rsid w:val="009B4327"/>
    <w:rsid w:val="009C7AA8"/>
    <w:rsid w:val="009D0EBA"/>
    <w:rsid w:val="009D5C79"/>
    <w:rsid w:val="009E13EF"/>
    <w:rsid w:val="009E32ED"/>
    <w:rsid w:val="009E3E7C"/>
    <w:rsid w:val="009F45DF"/>
    <w:rsid w:val="00A02AE7"/>
    <w:rsid w:val="00A06998"/>
    <w:rsid w:val="00A10ACC"/>
    <w:rsid w:val="00A2081B"/>
    <w:rsid w:val="00A37992"/>
    <w:rsid w:val="00A4154C"/>
    <w:rsid w:val="00A42E88"/>
    <w:rsid w:val="00A43B0A"/>
    <w:rsid w:val="00A5160B"/>
    <w:rsid w:val="00A52D39"/>
    <w:rsid w:val="00A53FEA"/>
    <w:rsid w:val="00A639CC"/>
    <w:rsid w:val="00A71090"/>
    <w:rsid w:val="00A718C8"/>
    <w:rsid w:val="00A74B8A"/>
    <w:rsid w:val="00A80AFB"/>
    <w:rsid w:val="00A83A22"/>
    <w:rsid w:val="00A83F5E"/>
    <w:rsid w:val="00A85BB8"/>
    <w:rsid w:val="00A969F1"/>
    <w:rsid w:val="00AA572B"/>
    <w:rsid w:val="00AB04B8"/>
    <w:rsid w:val="00AC0E34"/>
    <w:rsid w:val="00B037FF"/>
    <w:rsid w:val="00B03C89"/>
    <w:rsid w:val="00B13EB4"/>
    <w:rsid w:val="00B1662E"/>
    <w:rsid w:val="00B30E71"/>
    <w:rsid w:val="00B321AA"/>
    <w:rsid w:val="00B416AB"/>
    <w:rsid w:val="00B46F68"/>
    <w:rsid w:val="00B655C9"/>
    <w:rsid w:val="00B67697"/>
    <w:rsid w:val="00B735DD"/>
    <w:rsid w:val="00B750D2"/>
    <w:rsid w:val="00B752E3"/>
    <w:rsid w:val="00B868DD"/>
    <w:rsid w:val="00B871C0"/>
    <w:rsid w:val="00B915CC"/>
    <w:rsid w:val="00B96365"/>
    <w:rsid w:val="00BA0170"/>
    <w:rsid w:val="00BA19C1"/>
    <w:rsid w:val="00BB0CB5"/>
    <w:rsid w:val="00BC4DFB"/>
    <w:rsid w:val="00BD6707"/>
    <w:rsid w:val="00BD784E"/>
    <w:rsid w:val="00BE7CCC"/>
    <w:rsid w:val="00BE7FCD"/>
    <w:rsid w:val="00BF4203"/>
    <w:rsid w:val="00BF6073"/>
    <w:rsid w:val="00C00737"/>
    <w:rsid w:val="00C03EC8"/>
    <w:rsid w:val="00C04FD1"/>
    <w:rsid w:val="00C065FE"/>
    <w:rsid w:val="00C15108"/>
    <w:rsid w:val="00C15D6C"/>
    <w:rsid w:val="00C23761"/>
    <w:rsid w:val="00C332CD"/>
    <w:rsid w:val="00C33447"/>
    <w:rsid w:val="00C357F7"/>
    <w:rsid w:val="00C40859"/>
    <w:rsid w:val="00C44C5A"/>
    <w:rsid w:val="00C500AA"/>
    <w:rsid w:val="00C5691B"/>
    <w:rsid w:val="00C61209"/>
    <w:rsid w:val="00C63E2B"/>
    <w:rsid w:val="00C702A3"/>
    <w:rsid w:val="00C72B91"/>
    <w:rsid w:val="00C73834"/>
    <w:rsid w:val="00C816C1"/>
    <w:rsid w:val="00C82DB7"/>
    <w:rsid w:val="00C85920"/>
    <w:rsid w:val="00C878A7"/>
    <w:rsid w:val="00C93B2B"/>
    <w:rsid w:val="00C95BE4"/>
    <w:rsid w:val="00C9616C"/>
    <w:rsid w:val="00C969BC"/>
    <w:rsid w:val="00C9717D"/>
    <w:rsid w:val="00CA5BEE"/>
    <w:rsid w:val="00CB140D"/>
    <w:rsid w:val="00CB68D2"/>
    <w:rsid w:val="00CB7280"/>
    <w:rsid w:val="00CC1278"/>
    <w:rsid w:val="00CC29E4"/>
    <w:rsid w:val="00CC60E4"/>
    <w:rsid w:val="00CD19C5"/>
    <w:rsid w:val="00CE6BA5"/>
    <w:rsid w:val="00CF2312"/>
    <w:rsid w:val="00CF31FA"/>
    <w:rsid w:val="00CF73C3"/>
    <w:rsid w:val="00D025BB"/>
    <w:rsid w:val="00D02A20"/>
    <w:rsid w:val="00D02E48"/>
    <w:rsid w:val="00D0334C"/>
    <w:rsid w:val="00D06B16"/>
    <w:rsid w:val="00D10B25"/>
    <w:rsid w:val="00D122D4"/>
    <w:rsid w:val="00D15AB7"/>
    <w:rsid w:val="00D15E79"/>
    <w:rsid w:val="00D20458"/>
    <w:rsid w:val="00D218A3"/>
    <w:rsid w:val="00D21923"/>
    <w:rsid w:val="00D2645A"/>
    <w:rsid w:val="00D30A58"/>
    <w:rsid w:val="00D32EC3"/>
    <w:rsid w:val="00D34FE4"/>
    <w:rsid w:val="00D4169D"/>
    <w:rsid w:val="00D47E25"/>
    <w:rsid w:val="00D5419D"/>
    <w:rsid w:val="00D70C09"/>
    <w:rsid w:val="00D73F7F"/>
    <w:rsid w:val="00D777DF"/>
    <w:rsid w:val="00D8327B"/>
    <w:rsid w:val="00D961CC"/>
    <w:rsid w:val="00DA5691"/>
    <w:rsid w:val="00DB5D4A"/>
    <w:rsid w:val="00DB7A85"/>
    <w:rsid w:val="00DC7014"/>
    <w:rsid w:val="00DE2C17"/>
    <w:rsid w:val="00DF5141"/>
    <w:rsid w:val="00E0259B"/>
    <w:rsid w:val="00E04A8D"/>
    <w:rsid w:val="00E061B7"/>
    <w:rsid w:val="00E2267A"/>
    <w:rsid w:val="00E324CA"/>
    <w:rsid w:val="00E34A43"/>
    <w:rsid w:val="00E37932"/>
    <w:rsid w:val="00E4023C"/>
    <w:rsid w:val="00E452FC"/>
    <w:rsid w:val="00E63ACE"/>
    <w:rsid w:val="00E64F18"/>
    <w:rsid w:val="00E70869"/>
    <w:rsid w:val="00E73789"/>
    <w:rsid w:val="00E75C7E"/>
    <w:rsid w:val="00E83198"/>
    <w:rsid w:val="00E92C07"/>
    <w:rsid w:val="00E95122"/>
    <w:rsid w:val="00E96705"/>
    <w:rsid w:val="00E978D6"/>
    <w:rsid w:val="00EA2E41"/>
    <w:rsid w:val="00EA6043"/>
    <w:rsid w:val="00EB5421"/>
    <w:rsid w:val="00EC169A"/>
    <w:rsid w:val="00EC4B36"/>
    <w:rsid w:val="00EC6EAF"/>
    <w:rsid w:val="00EC76BD"/>
    <w:rsid w:val="00ED7082"/>
    <w:rsid w:val="00EE3796"/>
    <w:rsid w:val="00EE63FA"/>
    <w:rsid w:val="00EE75AE"/>
    <w:rsid w:val="00EF2F73"/>
    <w:rsid w:val="00EF44E6"/>
    <w:rsid w:val="00EF4D55"/>
    <w:rsid w:val="00F05E86"/>
    <w:rsid w:val="00F207C2"/>
    <w:rsid w:val="00F23934"/>
    <w:rsid w:val="00F34046"/>
    <w:rsid w:val="00F34F0C"/>
    <w:rsid w:val="00F36706"/>
    <w:rsid w:val="00F403CB"/>
    <w:rsid w:val="00F514F2"/>
    <w:rsid w:val="00F52474"/>
    <w:rsid w:val="00F54922"/>
    <w:rsid w:val="00F60429"/>
    <w:rsid w:val="00F6189B"/>
    <w:rsid w:val="00F61EAD"/>
    <w:rsid w:val="00F63BA0"/>
    <w:rsid w:val="00F65FC5"/>
    <w:rsid w:val="00F8411A"/>
    <w:rsid w:val="00F85799"/>
    <w:rsid w:val="00F9450B"/>
    <w:rsid w:val="00F95121"/>
    <w:rsid w:val="00F958C5"/>
    <w:rsid w:val="00F95933"/>
    <w:rsid w:val="00FA52A1"/>
    <w:rsid w:val="00FC1761"/>
    <w:rsid w:val="00FC19B7"/>
    <w:rsid w:val="00FC3C17"/>
    <w:rsid w:val="00FC4E66"/>
    <w:rsid w:val="00FC5588"/>
    <w:rsid w:val="00FD0E04"/>
    <w:rsid w:val="00FD786E"/>
    <w:rsid w:val="00FD7A28"/>
    <w:rsid w:val="00FE307E"/>
    <w:rsid w:val="00FE7E1C"/>
    <w:rsid w:val="00FF4FD4"/>
    <w:rsid w:val="00FF584B"/>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3ACE"/>
    <w:rPr>
      <w:sz w:val="24"/>
    </w:rPr>
  </w:style>
  <w:style w:type="paragraph" w:styleId="1">
    <w:name w:val="heading 1"/>
    <w:basedOn w:val="a1"/>
    <w:next w:val="a1"/>
    <w:qFormat/>
    <w:rsid w:val="009E32ED"/>
    <w:pPr>
      <w:keepNext/>
      <w:spacing w:before="240" w:after="60"/>
      <w:outlineLvl w:val="0"/>
    </w:pPr>
    <w:rPr>
      <w:rFonts w:ascii="Arial" w:hAnsi="Arial"/>
      <w:b/>
      <w:kern w:val="28"/>
      <w:sz w:val="28"/>
    </w:rPr>
  </w:style>
  <w:style w:type="paragraph" w:styleId="21">
    <w:name w:val="heading 2"/>
    <w:basedOn w:val="a1"/>
    <w:next w:val="a1"/>
    <w:link w:val="22"/>
    <w:qFormat/>
    <w:rsid w:val="009E32ED"/>
    <w:pPr>
      <w:keepNext/>
      <w:spacing w:before="240" w:after="60"/>
      <w:outlineLvl w:val="1"/>
    </w:pPr>
    <w:rPr>
      <w:rFonts w:ascii="Arial" w:hAnsi="Arial"/>
      <w:b/>
      <w:i/>
    </w:rPr>
  </w:style>
  <w:style w:type="paragraph" w:styleId="31">
    <w:name w:val="heading 3"/>
    <w:basedOn w:val="a1"/>
    <w:next w:val="a1"/>
    <w:link w:val="32"/>
    <w:qFormat/>
    <w:rsid w:val="009E32ED"/>
    <w:pPr>
      <w:keepNext/>
      <w:spacing w:before="240" w:after="60"/>
      <w:outlineLvl w:val="2"/>
    </w:pPr>
    <w:rPr>
      <w:rFonts w:ascii="Arial" w:hAnsi="Arial"/>
    </w:rPr>
  </w:style>
  <w:style w:type="paragraph" w:styleId="41">
    <w:name w:val="heading 4"/>
    <w:basedOn w:val="a1"/>
    <w:next w:val="a1"/>
    <w:qFormat/>
    <w:rsid w:val="009E32ED"/>
    <w:pPr>
      <w:keepNext/>
      <w:spacing w:before="240" w:after="60"/>
      <w:outlineLvl w:val="3"/>
    </w:pPr>
    <w:rPr>
      <w:rFonts w:ascii="Arial" w:hAnsi="Arial"/>
      <w:b/>
    </w:rPr>
  </w:style>
  <w:style w:type="paragraph" w:styleId="51">
    <w:name w:val="heading 5"/>
    <w:basedOn w:val="a1"/>
    <w:next w:val="a1"/>
    <w:qFormat/>
    <w:rsid w:val="009E32ED"/>
    <w:pPr>
      <w:spacing w:before="240" w:after="60"/>
      <w:outlineLvl w:val="4"/>
    </w:pPr>
    <w:rPr>
      <w:sz w:val="22"/>
    </w:rPr>
  </w:style>
  <w:style w:type="paragraph" w:styleId="6">
    <w:name w:val="heading 6"/>
    <w:basedOn w:val="a1"/>
    <w:next w:val="a1"/>
    <w:qFormat/>
    <w:rsid w:val="009E32ED"/>
    <w:pPr>
      <w:spacing w:before="240" w:after="60"/>
      <w:outlineLvl w:val="5"/>
    </w:pPr>
    <w:rPr>
      <w:i/>
      <w:sz w:val="22"/>
    </w:rPr>
  </w:style>
  <w:style w:type="paragraph" w:styleId="7">
    <w:name w:val="heading 7"/>
    <w:basedOn w:val="a1"/>
    <w:next w:val="a1"/>
    <w:qFormat/>
    <w:rsid w:val="009E32ED"/>
    <w:pPr>
      <w:spacing w:before="240" w:after="60"/>
      <w:outlineLvl w:val="6"/>
    </w:pPr>
    <w:rPr>
      <w:rFonts w:ascii="Arial" w:hAnsi="Arial"/>
      <w:sz w:val="20"/>
    </w:rPr>
  </w:style>
  <w:style w:type="paragraph" w:styleId="8">
    <w:name w:val="heading 8"/>
    <w:basedOn w:val="a1"/>
    <w:next w:val="a1"/>
    <w:qFormat/>
    <w:rsid w:val="009E32ED"/>
    <w:pPr>
      <w:spacing w:before="240" w:after="60"/>
      <w:outlineLvl w:val="7"/>
    </w:pPr>
    <w:rPr>
      <w:rFonts w:ascii="Arial" w:hAnsi="Arial"/>
      <w:i/>
      <w:sz w:val="20"/>
    </w:rPr>
  </w:style>
  <w:style w:type="paragraph" w:styleId="9">
    <w:name w:val="heading 9"/>
    <w:basedOn w:val="a1"/>
    <w:next w:val="a1"/>
    <w:qFormat/>
    <w:rsid w:val="009E32ED"/>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9E32ED"/>
    <w:pPr>
      <w:spacing w:line="360" w:lineRule="auto"/>
      <w:ind w:firstLine="709"/>
    </w:pPr>
  </w:style>
  <w:style w:type="paragraph" w:styleId="a5">
    <w:name w:val="header"/>
    <w:basedOn w:val="a1"/>
    <w:link w:val="a6"/>
    <w:rsid w:val="009E32ED"/>
    <w:pPr>
      <w:tabs>
        <w:tab w:val="center" w:pos="4536"/>
        <w:tab w:val="right" w:pos="9072"/>
      </w:tabs>
    </w:pPr>
  </w:style>
  <w:style w:type="character" w:styleId="a7">
    <w:name w:val="page number"/>
    <w:basedOn w:val="a2"/>
    <w:rsid w:val="009E32ED"/>
  </w:style>
  <w:style w:type="paragraph" w:styleId="a8">
    <w:name w:val="envelope address"/>
    <w:basedOn w:val="a1"/>
    <w:rsid w:val="009E32ED"/>
    <w:pPr>
      <w:framePr w:w="7920" w:h="1980" w:hRule="exact" w:hSpace="180" w:wrap="auto" w:hAnchor="page" w:xAlign="center" w:yAlign="bottom"/>
      <w:ind w:left="2880"/>
    </w:pPr>
    <w:rPr>
      <w:rFonts w:ascii="Arial" w:hAnsi="Arial"/>
    </w:rPr>
  </w:style>
  <w:style w:type="character" w:styleId="a9">
    <w:name w:val="Emphasis"/>
    <w:qFormat/>
    <w:rsid w:val="009E32ED"/>
    <w:rPr>
      <w:i/>
    </w:rPr>
  </w:style>
  <w:style w:type="character" w:styleId="aa">
    <w:name w:val="Hyperlink"/>
    <w:rsid w:val="009E32ED"/>
    <w:rPr>
      <w:color w:val="0000FF"/>
      <w:u w:val="single"/>
    </w:rPr>
  </w:style>
  <w:style w:type="paragraph" w:styleId="ab">
    <w:name w:val="Date"/>
    <w:basedOn w:val="a1"/>
    <w:next w:val="a1"/>
    <w:rsid w:val="009E32ED"/>
  </w:style>
  <w:style w:type="paragraph" w:styleId="ac">
    <w:name w:val="Note Heading"/>
    <w:basedOn w:val="a1"/>
    <w:next w:val="a1"/>
    <w:rsid w:val="009E32ED"/>
  </w:style>
  <w:style w:type="paragraph" w:styleId="ad">
    <w:name w:val="toa heading"/>
    <w:basedOn w:val="a1"/>
    <w:next w:val="a1"/>
    <w:semiHidden/>
    <w:rsid w:val="009E32ED"/>
    <w:pPr>
      <w:spacing w:before="120"/>
    </w:pPr>
    <w:rPr>
      <w:rFonts w:ascii="Arial" w:hAnsi="Arial"/>
      <w:b/>
    </w:rPr>
  </w:style>
  <w:style w:type="character" w:styleId="ae">
    <w:name w:val="endnote reference"/>
    <w:semiHidden/>
    <w:rsid w:val="009E32ED"/>
    <w:rPr>
      <w:vertAlign w:val="superscript"/>
    </w:rPr>
  </w:style>
  <w:style w:type="character" w:styleId="af">
    <w:name w:val="annotation reference"/>
    <w:semiHidden/>
    <w:rsid w:val="009E32ED"/>
    <w:rPr>
      <w:sz w:val="16"/>
    </w:rPr>
  </w:style>
  <w:style w:type="character" w:styleId="af0">
    <w:name w:val="footnote reference"/>
    <w:rsid w:val="009E32ED"/>
    <w:rPr>
      <w:vertAlign w:val="superscript"/>
    </w:rPr>
  </w:style>
  <w:style w:type="paragraph" w:styleId="af1">
    <w:name w:val="Body Text"/>
    <w:aliases w:val="body text,Основной текст Знак Знак,Основной текст Знак1,Основной текст Знак Знак1"/>
    <w:basedOn w:val="a1"/>
    <w:link w:val="af2"/>
    <w:rsid w:val="009E32ED"/>
    <w:pPr>
      <w:spacing w:after="120"/>
    </w:pPr>
  </w:style>
  <w:style w:type="paragraph" w:styleId="af3">
    <w:name w:val="Body Text First Indent"/>
    <w:basedOn w:val="af1"/>
    <w:rsid w:val="009E32ED"/>
    <w:pPr>
      <w:ind w:firstLine="210"/>
    </w:pPr>
  </w:style>
  <w:style w:type="paragraph" w:styleId="af4">
    <w:name w:val="Body Text Indent"/>
    <w:basedOn w:val="a1"/>
    <w:link w:val="10"/>
    <w:rsid w:val="009E32ED"/>
    <w:pPr>
      <w:spacing w:after="120"/>
      <w:ind w:left="283"/>
    </w:pPr>
  </w:style>
  <w:style w:type="paragraph" w:styleId="23">
    <w:name w:val="Body Text First Indent 2"/>
    <w:basedOn w:val="af4"/>
    <w:rsid w:val="009E32ED"/>
    <w:pPr>
      <w:ind w:firstLine="210"/>
    </w:pPr>
  </w:style>
  <w:style w:type="paragraph" w:styleId="a0">
    <w:name w:val="List Bullet"/>
    <w:basedOn w:val="a1"/>
    <w:autoRedefine/>
    <w:rsid w:val="009E32ED"/>
    <w:pPr>
      <w:numPr>
        <w:numId w:val="2"/>
      </w:numPr>
    </w:pPr>
  </w:style>
  <w:style w:type="paragraph" w:styleId="20">
    <w:name w:val="List Bullet 2"/>
    <w:basedOn w:val="a1"/>
    <w:autoRedefine/>
    <w:rsid w:val="009E32ED"/>
    <w:pPr>
      <w:numPr>
        <w:numId w:val="3"/>
      </w:numPr>
    </w:pPr>
  </w:style>
  <w:style w:type="paragraph" w:styleId="30">
    <w:name w:val="List Bullet 3"/>
    <w:basedOn w:val="a1"/>
    <w:autoRedefine/>
    <w:rsid w:val="009E32ED"/>
    <w:pPr>
      <w:numPr>
        <w:numId w:val="4"/>
      </w:numPr>
    </w:pPr>
  </w:style>
  <w:style w:type="paragraph" w:styleId="40">
    <w:name w:val="List Bullet 4"/>
    <w:basedOn w:val="a1"/>
    <w:autoRedefine/>
    <w:rsid w:val="009E32ED"/>
    <w:pPr>
      <w:numPr>
        <w:numId w:val="5"/>
      </w:numPr>
    </w:pPr>
  </w:style>
  <w:style w:type="paragraph" w:styleId="50">
    <w:name w:val="List Bullet 5"/>
    <w:basedOn w:val="a1"/>
    <w:autoRedefine/>
    <w:rsid w:val="009E32ED"/>
    <w:pPr>
      <w:numPr>
        <w:numId w:val="6"/>
      </w:numPr>
    </w:pPr>
  </w:style>
  <w:style w:type="paragraph" w:styleId="af5">
    <w:name w:val="Title"/>
    <w:basedOn w:val="a1"/>
    <w:link w:val="af6"/>
    <w:qFormat/>
    <w:rsid w:val="009E32ED"/>
    <w:pPr>
      <w:spacing w:before="240" w:after="60"/>
      <w:jc w:val="center"/>
      <w:outlineLvl w:val="0"/>
    </w:pPr>
    <w:rPr>
      <w:rFonts w:ascii="Arial" w:hAnsi="Arial"/>
      <w:b/>
      <w:kern w:val="28"/>
      <w:sz w:val="32"/>
    </w:rPr>
  </w:style>
  <w:style w:type="paragraph" w:styleId="af7">
    <w:name w:val="caption"/>
    <w:basedOn w:val="a1"/>
    <w:next w:val="a1"/>
    <w:qFormat/>
    <w:rsid w:val="009E32ED"/>
    <w:pPr>
      <w:spacing w:before="120" w:after="120"/>
    </w:pPr>
    <w:rPr>
      <w:b/>
    </w:rPr>
  </w:style>
  <w:style w:type="paragraph" w:styleId="af8">
    <w:name w:val="footer"/>
    <w:basedOn w:val="a1"/>
    <w:link w:val="af9"/>
    <w:uiPriority w:val="99"/>
    <w:rsid w:val="009E32ED"/>
    <w:pPr>
      <w:tabs>
        <w:tab w:val="center" w:pos="4153"/>
        <w:tab w:val="right" w:pos="8306"/>
      </w:tabs>
    </w:pPr>
  </w:style>
  <w:style w:type="character" w:styleId="afa">
    <w:name w:val="line number"/>
    <w:basedOn w:val="a2"/>
    <w:rsid w:val="009E32ED"/>
  </w:style>
  <w:style w:type="paragraph" w:styleId="a">
    <w:name w:val="List Number"/>
    <w:basedOn w:val="a1"/>
    <w:rsid w:val="009E32ED"/>
    <w:pPr>
      <w:numPr>
        <w:numId w:val="7"/>
      </w:numPr>
    </w:pPr>
  </w:style>
  <w:style w:type="paragraph" w:styleId="2">
    <w:name w:val="List Number 2"/>
    <w:basedOn w:val="a1"/>
    <w:rsid w:val="009E32ED"/>
    <w:pPr>
      <w:numPr>
        <w:numId w:val="8"/>
      </w:numPr>
    </w:pPr>
  </w:style>
  <w:style w:type="paragraph" w:styleId="3">
    <w:name w:val="List Number 3"/>
    <w:basedOn w:val="a1"/>
    <w:rsid w:val="009E32ED"/>
    <w:pPr>
      <w:numPr>
        <w:numId w:val="9"/>
      </w:numPr>
    </w:pPr>
  </w:style>
  <w:style w:type="paragraph" w:styleId="4">
    <w:name w:val="List Number 4"/>
    <w:basedOn w:val="a1"/>
    <w:rsid w:val="009E32ED"/>
    <w:pPr>
      <w:numPr>
        <w:numId w:val="10"/>
      </w:numPr>
    </w:pPr>
  </w:style>
  <w:style w:type="paragraph" w:styleId="5">
    <w:name w:val="List Number 5"/>
    <w:basedOn w:val="a1"/>
    <w:rsid w:val="009E32ED"/>
    <w:pPr>
      <w:numPr>
        <w:numId w:val="11"/>
      </w:numPr>
    </w:pPr>
  </w:style>
  <w:style w:type="paragraph" w:styleId="24">
    <w:name w:val="envelope return"/>
    <w:basedOn w:val="a1"/>
    <w:rsid w:val="009E32ED"/>
    <w:rPr>
      <w:rFonts w:ascii="Arial" w:hAnsi="Arial"/>
      <w:sz w:val="20"/>
    </w:rPr>
  </w:style>
  <w:style w:type="paragraph" w:styleId="afb">
    <w:name w:val="Normal Indent"/>
    <w:basedOn w:val="a1"/>
    <w:rsid w:val="009E32ED"/>
    <w:pPr>
      <w:ind w:left="720"/>
    </w:pPr>
  </w:style>
  <w:style w:type="paragraph" w:styleId="11">
    <w:name w:val="toc 1"/>
    <w:basedOn w:val="a1"/>
    <w:next w:val="a1"/>
    <w:autoRedefine/>
    <w:semiHidden/>
    <w:rsid w:val="009E32ED"/>
  </w:style>
  <w:style w:type="paragraph" w:styleId="25">
    <w:name w:val="toc 2"/>
    <w:basedOn w:val="a1"/>
    <w:next w:val="a1"/>
    <w:autoRedefine/>
    <w:semiHidden/>
    <w:rsid w:val="009E32ED"/>
    <w:pPr>
      <w:ind w:left="240"/>
    </w:pPr>
  </w:style>
  <w:style w:type="paragraph" w:styleId="33">
    <w:name w:val="toc 3"/>
    <w:basedOn w:val="a1"/>
    <w:next w:val="a1"/>
    <w:autoRedefine/>
    <w:semiHidden/>
    <w:rsid w:val="009E32ED"/>
    <w:pPr>
      <w:ind w:left="480"/>
    </w:pPr>
  </w:style>
  <w:style w:type="paragraph" w:styleId="42">
    <w:name w:val="toc 4"/>
    <w:basedOn w:val="a1"/>
    <w:next w:val="a1"/>
    <w:autoRedefine/>
    <w:semiHidden/>
    <w:rsid w:val="009E32ED"/>
    <w:pPr>
      <w:ind w:left="720"/>
    </w:pPr>
  </w:style>
  <w:style w:type="paragraph" w:styleId="52">
    <w:name w:val="toc 5"/>
    <w:basedOn w:val="a1"/>
    <w:next w:val="a1"/>
    <w:autoRedefine/>
    <w:semiHidden/>
    <w:rsid w:val="009E32ED"/>
    <w:pPr>
      <w:ind w:left="960"/>
    </w:pPr>
  </w:style>
  <w:style w:type="paragraph" w:styleId="60">
    <w:name w:val="toc 6"/>
    <w:basedOn w:val="a1"/>
    <w:next w:val="a1"/>
    <w:autoRedefine/>
    <w:semiHidden/>
    <w:rsid w:val="009E32ED"/>
    <w:pPr>
      <w:ind w:left="1200"/>
    </w:pPr>
  </w:style>
  <w:style w:type="paragraph" w:styleId="70">
    <w:name w:val="toc 7"/>
    <w:basedOn w:val="a1"/>
    <w:next w:val="a1"/>
    <w:autoRedefine/>
    <w:semiHidden/>
    <w:rsid w:val="009E32ED"/>
    <w:pPr>
      <w:ind w:left="1440"/>
    </w:pPr>
  </w:style>
  <w:style w:type="paragraph" w:styleId="80">
    <w:name w:val="toc 8"/>
    <w:basedOn w:val="a1"/>
    <w:next w:val="a1"/>
    <w:autoRedefine/>
    <w:semiHidden/>
    <w:rsid w:val="009E32ED"/>
    <w:pPr>
      <w:ind w:left="1680"/>
    </w:pPr>
  </w:style>
  <w:style w:type="paragraph" w:styleId="90">
    <w:name w:val="toc 9"/>
    <w:basedOn w:val="a1"/>
    <w:next w:val="a1"/>
    <w:autoRedefine/>
    <w:semiHidden/>
    <w:rsid w:val="009E32ED"/>
    <w:pPr>
      <w:ind w:left="1920"/>
    </w:pPr>
  </w:style>
  <w:style w:type="paragraph" w:styleId="26">
    <w:name w:val="Body Text 2"/>
    <w:basedOn w:val="a1"/>
    <w:rsid w:val="009E32ED"/>
    <w:pPr>
      <w:spacing w:after="120" w:line="480" w:lineRule="auto"/>
    </w:pPr>
  </w:style>
  <w:style w:type="paragraph" w:styleId="34">
    <w:name w:val="Body Text 3"/>
    <w:basedOn w:val="a1"/>
    <w:rsid w:val="009E32ED"/>
    <w:pPr>
      <w:spacing w:after="120"/>
    </w:pPr>
    <w:rPr>
      <w:sz w:val="16"/>
    </w:rPr>
  </w:style>
  <w:style w:type="paragraph" w:styleId="27">
    <w:name w:val="Body Text Indent 2"/>
    <w:basedOn w:val="a1"/>
    <w:link w:val="28"/>
    <w:rsid w:val="009E32ED"/>
    <w:pPr>
      <w:spacing w:after="120" w:line="480" w:lineRule="auto"/>
      <w:ind w:left="283"/>
    </w:pPr>
  </w:style>
  <w:style w:type="paragraph" w:styleId="35">
    <w:name w:val="Body Text Indent 3"/>
    <w:basedOn w:val="a1"/>
    <w:rsid w:val="009E32ED"/>
    <w:pPr>
      <w:spacing w:after="120"/>
      <w:ind w:left="283"/>
    </w:pPr>
    <w:rPr>
      <w:sz w:val="16"/>
    </w:rPr>
  </w:style>
  <w:style w:type="paragraph" w:styleId="afc">
    <w:name w:val="table of figures"/>
    <w:basedOn w:val="a1"/>
    <w:next w:val="a1"/>
    <w:semiHidden/>
    <w:rsid w:val="009E32ED"/>
    <w:pPr>
      <w:ind w:left="480" w:hanging="480"/>
    </w:pPr>
  </w:style>
  <w:style w:type="paragraph" w:styleId="afd">
    <w:name w:val="Subtitle"/>
    <w:basedOn w:val="a1"/>
    <w:link w:val="afe"/>
    <w:qFormat/>
    <w:rsid w:val="009E32ED"/>
    <w:pPr>
      <w:spacing w:after="60"/>
      <w:jc w:val="center"/>
      <w:outlineLvl w:val="1"/>
    </w:pPr>
    <w:rPr>
      <w:rFonts w:ascii="Arial" w:hAnsi="Arial"/>
    </w:rPr>
  </w:style>
  <w:style w:type="paragraph" w:styleId="aff">
    <w:name w:val="Signature"/>
    <w:basedOn w:val="a1"/>
    <w:rsid w:val="009E32ED"/>
    <w:pPr>
      <w:ind w:left="4252"/>
    </w:pPr>
  </w:style>
  <w:style w:type="paragraph" w:styleId="aff0">
    <w:name w:val="Salutation"/>
    <w:basedOn w:val="a1"/>
    <w:next w:val="a1"/>
    <w:rsid w:val="009E32ED"/>
  </w:style>
  <w:style w:type="paragraph" w:styleId="aff1">
    <w:name w:val="List Continue"/>
    <w:basedOn w:val="a1"/>
    <w:rsid w:val="009E32ED"/>
    <w:pPr>
      <w:spacing w:after="120"/>
      <w:ind w:left="283"/>
    </w:pPr>
  </w:style>
  <w:style w:type="paragraph" w:styleId="29">
    <w:name w:val="List Continue 2"/>
    <w:basedOn w:val="a1"/>
    <w:rsid w:val="009E32ED"/>
    <w:pPr>
      <w:spacing w:after="120"/>
      <w:ind w:left="566"/>
    </w:pPr>
  </w:style>
  <w:style w:type="paragraph" w:styleId="36">
    <w:name w:val="List Continue 3"/>
    <w:basedOn w:val="a1"/>
    <w:rsid w:val="009E32ED"/>
    <w:pPr>
      <w:spacing w:after="120"/>
      <w:ind w:left="849"/>
    </w:pPr>
  </w:style>
  <w:style w:type="paragraph" w:styleId="43">
    <w:name w:val="List Continue 4"/>
    <w:basedOn w:val="a1"/>
    <w:rsid w:val="009E32ED"/>
    <w:pPr>
      <w:spacing w:after="120"/>
      <w:ind w:left="1132"/>
    </w:pPr>
  </w:style>
  <w:style w:type="paragraph" w:styleId="53">
    <w:name w:val="List Continue 5"/>
    <w:basedOn w:val="a1"/>
    <w:rsid w:val="009E32ED"/>
    <w:pPr>
      <w:spacing w:after="120"/>
      <w:ind w:left="1415"/>
    </w:pPr>
  </w:style>
  <w:style w:type="character" w:styleId="aff2">
    <w:name w:val="FollowedHyperlink"/>
    <w:rsid w:val="009E32ED"/>
    <w:rPr>
      <w:color w:val="800080"/>
      <w:u w:val="single"/>
    </w:rPr>
  </w:style>
  <w:style w:type="paragraph" w:styleId="aff3">
    <w:name w:val="Closing"/>
    <w:basedOn w:val="a1"/>
    <w:rsid w:val="009E32ED"/>
    <w:pPr>
      <w:ind w:left="4252"/>
    </w:pPr>
  </w:style>
  <w:style w:type="paragraph" w:styleId="aff4">
    <w:name w:val="List"/>
    <w:basedOn w:val="a1"/>
    <w:rsid w:val="009E32ED"/>
    <w:pPr>
      <w:ind w:left="283" w:hanging="283"/>
    </w:pPr>
  </w:style>
  <w:style w:type="paragraph" w:styleId="2a">
    <w:name w:val="List 2"/>
    <w:basedOn w:val="a1"/>
    <w:rsid w:val="009E32ED"/>
    <w:pPr>
      <w:ind w:left="566" w:hanging="283"/>
    </w:pPr>
  </w:style>
  <w:style w:type="paragraph" w:styleId="37">
    <w:name w:val="List 3"/>
    <w:basedOn w:val="a1"/>
    <w:rsid w:val="009E32ED"/>
    <w:pPr>
      <w:ind w:left="849" w:hanging="283"/>
    </w:pPr>
  </w:style>
  <w:style w:type="paragraph" w:styleId="44">
    <w:name w:val="List 4"/>
    <w:basedOn w:val="a1"/>
    <w:rsid w:val="009E32ED"/>
    <w:pPr>
      <w:ind w:left="1132" w:hanging="283"/>
    </w:pPr>
  </w:style>
  <w:style w:type="paragraph" w:styleId="54">
    <w:name w:val="List 5"/>
    <w:basedOn w:val="a1"/>
    <w:rsid w:val="009E32ED"/>
    <w:pPr>
      <w:ind w:left="1415" w:hanging="283"/>
    </w:pPr>
  </w:style>
  <w:style w:type="character" w:styleId="aff5">
    <w:name w:val="Strong"/>
    <w:qFormat/>
    <w:rsid w:val="009E32ED"/>
    <w:rPr>
      <w:b/>
    </w:rPr>
  </w:style>
  <w:style w:type="paragraph" w:styleId="aff6">
    <w:name w:val="Document Map"/>
    <w:basedOn w:val="a1"/>
    <w:semiHidden/>
    <w:rsid w:val="009E32ED"/>
    <w:pPr>
      <w:shd w:val="clear" w:color="auto" w:fill="000080"/>
    </w:pPr>
    <w:rPr>
      <w:rFonts w:ascii="Tahoma" w:hAnsi="Tahoma"/>
    </w:rPr>
  </w:style>
  <w:style w:type="paragraph" w:styleId="aff7">
    <w:name w:val="table of authorities"/>
    <w:basedOn w:val="a1"/>
    <w:next w:val="a1"/>
    <w:semiHidden/>
    <w:rsid w:val="009E32ED"/>
    <w:pPr>
      <w:ind w:left="240" w:hanging="240"/>
    </w:pPr>
  </w:style>
  <w:style w:type="paragraph" w:styleId="aff8">
    <w:name w:val="Plain Text"/>
    <w:basedOn w:val="a1"/>
    <w:link w:val="aff9"/>
    <w:rsid w:val="009E32ED"/>
    <w:rPr>
      <w:rFonts w:ascii="Courier New" w:hAnsi="Courier New"/>
      <w:sz w:val="20"/>
    </w:rPr>
  </w:style>
  <w:style w:type="paragraph" w:styleId="affa">
    <w:name w:val="endnote text"/>
    <w:basedOn w:val="a1"/>
    <w:semiHidden/>
    <w:rsid w:val="009E32ED"/>
    <w:rPr>
      <w:sz w:val="20"/>
    </w:rPr>
  </w:style>
  <w:style w:type="paragraph" w:styleId="affb">
    <w:name w:val="macro"/>
    <w:semiHidden/>
    <w:rsid w:val="009E32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c">
    <w:name w:val="annotation text"/>
    <w:basedOn w:val="a1"/>
    <w:semiHidden/>
    <w:rsid w:val="009E32ED"/>
    <w:rPr>
      <w:sz w:val="20"/>
    </w:rPr>
  </w:style>
  <w:style w:type="paragraph" w:styleId="affd">
    <w:name w:val="footnote text"/>
    <w:basedOn w:val="a1"/>
    <w:link w:val="affe"/>
    <w:rsid w:val="009E32ED"/>
    <w:rPr>
      <w:sz w:val="20"/>
    </w:rPr>
  </w:style>
  <w:style w:type="paragraph" w:styleId="12">
    <w:name w:val="index 1"/>
    <w:basedOn w:val="a1"/>
    <w:next w:val="a1"/>
    <w:autoRedefine/>
    <w:semiHidden/>
    <w:rsid w:val="009E32ED"/>
    <w:pPr>
      <w:ind w:left="240" w:hanging="240"/>
    </w:pPr>
  </w:style>
  <w:style w:type="paragraph" w:styleId="afff">
    <w:name w:val="index heading"/>
    <w:basedOn w:val="a1"/>
    <w:next w:val="12"/>
    <w:semiHidden/>
    <w:rsid w:val="009E32ED"/>
    <w:rPr>
      <w:rFonts w:ascii="Arial" w:hAnsi="Arial"/>
      <w:b/>
    </w:rPr>
  </w:style>
  <w:style w:type="paragraph" w:styleId="2b">
    <w:name w:val="index 2"/>
    <w:basedOn w:val="a1"/>
    <w:next w:val="a1"/>
    <w:autoRedefine/>
    <w:semiHidden/>
    <w:rsid w:val="009E32ED"/>
    <w:pPr>
      <w:ind w:left="480" w:hanging="240"/>
    </w:pPr>
  </w:style>
  <w:style w:type="paragraph" w:styleId="38">
    <w:name w:val="index 3"/>
    <w:basedOn w:val="a1"/>
    <w:next w:val="a1"/>
    <w:autoRedefine/>
    <w:semiHidden/>
    <w:rsid w:val="009E32ED"/>
    <w:pPr>
      <w:ind w:left="720" w:hanging="240"/>
    </w:pPr>
  </w:style>
  <w:style w:type="paragraph" w:styleId="45">
    <w:name w:val="index 4"/>
    <w:basedOn w:val="a1"/>
    <w:next w:val="a1"/>
    <w:autoRedefine/>
    <w:semiHidden/>
    <w:rsid w:val="009E32ED"/>
    <w:pPr>
      <w:ind w:left="960" w:hanging="240"/>
    </w:pPr>
  </w:style>
  <w:style w:type="paragraph" w:styleId="55">
    <w:name w:val="index 5"/>
    <w:basedOn w:val="a1"/>
    <w:next w:val="a1"/>
    <w:autoRedefine/>
    <w:semiHidden/>
    <w:rsid w:val="009E32ED"/>
    <w:pPr>
      <w:ind w:left="1200" w:hanging="240"/>
    </w:pPr>
  </w:style>
  <w:style w:type="paragraph" w:styleId="61">
    <w:name w:val="index 6"/>
    <w:basedOn w:val="a1"/>
    <w:next w:val="a1"/>
    <w:autoRedefine/>
    <w:semiHidden/>
    <w:rsid w:val="009E32ED"/>
    <w:pPr>
      <w:ind w:left="1440" w:hanging="240"/>
    </w:pPr>
  </w:style>
  <w:style w:type="paragraph" w:styleId="71">
    <w:name w:val="index 7"/>
    <w:basedOn w:val="a1"/>
    <w:next w:val="a1"/>
    <w:autoRedefine/>
    <w:semiHidden/>
    <w:rsid w:val="009E32ED"/>
    <w:pPr>
      <w:ind w:left="1680" w:hanging="240"/>
    </w:pPr>
  </w:style>
  <w:style w:type="paragraph" w:styleId="81">
    <w:name w:val="index 8"/>
    <w:basedOn w:val="a1"/>
    <w:next w:val="a1"/>
    <w:autoRedefine/>
    <w:semiHidden/>
    <w:rsid w:val="009E32ED"/>
    <w:pPr>
      <w:ind w:left="1920" w:hanging="240"/>
    </w:pPr>
  </w:style>
  <w:style w:type="paragraph" w:styleId="91">
    <w:name w:val="index 9"/>
    <w:basedOn w:val="a1"/>
    <w:next w:val="a1"/>
    <w:autoRedefine/>
    <w:semiHidden/>
    <w:rsid w:val="009E32ED"/>
    <w:pPr>
      <w:ind w:left="2160" w:hanging="240"/>
    </w:pPr>
  </w:style>
  <w:style w:type="paragraph" w:styleId="afff0">
    <w:name w:val="Block Text"/>
    <w:basedOn w:val="a1"/>
    <w:rsid w:val="009E32ED"/>
    <w:pPr>
      <w:spacing w:after="120"/>
      <w:ind w:left="1440" w:right="1440"/>
    </w:pPr>
  </w:style>
  <w:style w:type="paragraph" w:styleId="afff1">
    <w:name w:val="Message Header"/>
    <w:basedOn w:val="a1"/>
    <w:rsid w:val="009E32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aliases w:val="Обычный (Web),Обычный (веб) Знак Знак,Обычный (веб) Знак,Знак Знак1 Знак,Обычный (веб)1,Обычный (веб) Знак Знак Знак Знак,Знак Знак Знак,Знак Знак Знак Знак Знак,Знак Знак Знак1 Знак Знак,Обычный (веб) Знак Знак Знак1, Знак2"/>
    <w:basedOn w:val="a1"/>
    <w:link w:val="13"/>
    <w:qFormat/>
    <w:rsid w:val="009E32ED"/>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rsid w:val="004F1FF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7C455C"/>
    <w:rPr>
      <w:rFonts w:ascii="OpenSymbol" w:hAnsi="OpenSymbol" w:cs="OpenSymbol"/>
    </w:rPr>
  </w:style>
  <w:style w:type="paragraph" w:customStyle="1" w:styleId="39">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4">
    <w:name w:val="Абзац списка1"/>
    <w:basedOn w:val="a1"/>
    <w:rsid w:val="007C455C"/>
    <w:pPr>
      <w:suppressAutoHyphens/>
      <w:ind w:left="720"/>
    </w:pPr>
    <w:rPr>
      <w:rFonts w:eastAsia="Calibri"/>
      <w:szCs w:val="24"/>
      <w:lang w:eastAsia="ar-SA"/>
    </w:rPr>
  </w:style>
  <w:style w:type="character" w:customStyle="1" w:styleId="10">
    <w:name w:val="Основной текст с отступом Знак1"/>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c">
    <w:name w:val="Абзац списка2"/>
    <w:basedOn w:val="a1"/>
    <w:uiPriority w:val="99"/>
    <w:qFormat/>
    <w:rsid w:val="007C455C"/>
    <w:pPr>
      <w:suppressAutoHyphens/>
      <w:ind w:left="720"/>
    </w:pPr>
    <w:rPr>
      <w:szCs w:val="24"/>
      <w:lang w:eastAsia="ar-SA"/>
    </w:rPr>
  </w:style>
  <w:style w:type="paragraph" w:customStyle="1" w:styleId="3a">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15">
    <w:name w:val="Знак1 Знак Знак Знак Знак Знак Знак"/>
    <w:basedOn w:val="a1"/>
    <w:rsid w:val="00EF2F73"/>
    <w:pPr>
      <w:spacing w:before="100" w:beforeAutospacing="1" w:after="100" w:afterAutospacing="1"/>
    </w:pPr>
    <w:rPr>
      <w:rFonts w:ascii="Tahoma" w:hAnsi="Tahoma"/>
      <w:sz w:val="20"/>
      <w:lang w:val="en-US" w:eastAsia="en-US"/>
    </w:rPr>
  </w:style>
  <w:style w:type="character" w:customStyle="1" w:styleId="32">
    <w:name w:val="Заголовок 3 Знак"/>
    <w:basedOn w:val="a2"/>
    <w:link w:val="31"/>
    <w:locked/>
    <w:rsid w:val="009F45DF"/>
    <w:rPr>
      <w:rFonts w:ascii="Arial" w:hAnsi="Arial"/>
      <w:sz w:val="24"/>
    </w:rPr>
  </w:style>
  <w:style w:type="paragraph" w:customStyle="1" w:styleId="ConsPlusNonformat">
    <w:name w:val="ConsPlusNonformat"/>
    <w:rsid w:val="009F45DF"/>
    <w:pPr>
      <w:widowControl w:val="0"/>
      <w:autoSpaceDE w:val="0"/>
      <w:autoSpaceDN w:val="0"/>
    </w:pPr>
    <w:rPr>
      <w:rFonts w:ascii="Courier New" w:eastAsia="Calibri" w:hAnsi="Courier New" w:cs="Courier New"/>
    </w:rPr>
  </w:style>
  <w:style w:type="paragraph" w:customStyle="1" w:styleId="ConsPlusTitle">
    <w:name w:val="ConsPlusTitle"/>
    <w:rsid w:val="009F45DF"/>
    <w:pPr>
      <w:widowControl w:val="0"/>
      <w:autoSpaceDE w:val="0"/>
      <w:autoSpaceDN w:val="0"/>
    </w:pPr>
    <w:rPr>
      <w:rFonts w:ascii="Calibri" w:eastAsia="Calibri" w:hAnsi="Calibri" w:cs="Calibri"/>
      <w:b/>
      <w:sz w:val="22"/>
    </w:rPr>
  </w:style>
  <w:style w:type="character" w:customStyle="1" w:styleId="a6">
    <w:name w:val="Верхний колонтитул Знак"/>
    <w:basedOn w:val="a2"/>
    <w:link w:val="a5"/>
    <w:locked/>
    <w:rsid w:val="009F45DF"/>
    <w:rPr>
      <w:sz w:val="24"/>
    </w:rPr>
  </w:style>
  <w:style w:type="character" w:customStyle="1" w:styleId="af9">
    <w:name w:val="Нижний колонтитул Знак"/>
    <w:basedOn w:val="a2"/>
    <w:link w:val="af8"/>
    <w:uiPriority w:val="99"/>
    <w:locked/>
    <w:rsid w:val="009F45DF"/>
    <w:rPr>
      <w:sz w:val="24"/>
    </w:rPr>
  </w:style>
  <w:style w:type="paragraph" w:styleId="afff4">
    <w:name w:val="Balloon Text"/>
    <w:basedOn w:val="a1"/>
    <w:link w:val="afff5"/>
    <w:rsid w:val="009F45DF"/>
    <w:rPr>
      <w:rFonts w:ascii="Tahoma" w:eastAsia="Calibri" w:hAnsi="Tahoma" w:cs="Tahoma"/>
      <w:sz w:val="16"/>
      <w:szCs w:val="16"/>
    </w:rPr>
  </w:style>
  <w:style w:type="character" w:customStyle="1" w:styleId="afff5">
    <w:name w:val="Текст выноски Знак"/>
    <w:basedOn w:val="a2"/>
    <w:link w:val="afff4"/>
    <w:rsid w:val="009F45DF"/>
    <w:rPr>
      <w:rFonts w:ascii="Tahoma" w:eastAsia="Calibri" w:hAnsi="Tahoma" w:cs="Tahoma"/>
      <w:sz w:val="16"/>
      <w:szCs w:val="16"/>
    </w:rPr>
  </w:style>
  <w:style w:type="paragraph" w:customStyle="1" w:styleId="46">
    <w:name w:val="Абзац списка4"/>
    <w:basedOn w:val="a1"/>
    <w:rsid w:val="009F45DF"/>
    <w:pPr>
      <w:ind w:left="708"/>
    </w:pPr>
    <w:rPr>
      <w:rFonts w:eastAsia="Calibri"/>
      <w:szCs w:val="24"/>
    </w:rPr>
  </w:style>
  <w:style w:type="character" w:customStyle="1" w:styleId="16">
    <w:name w:val="Замещающий текст1"/>
    <w:basedOn w:val="a2"/>
    <w:semiHidden/>
    <w:rsid w:val="009F45DF"/>
    <w:rPr>
      <w:rFonts w:cs="Times New Roman"/>
      <w:color w:val="808080"/>
    </w:rPr>
  </w:style>
  <w:style w:type="character" w:customStyle="1" w:styleId="17">
    <w:name w:val="Знак Знак1"/>
    <w:rsid w:val="009F45DF"/>
    <w:rPr>
      <w:sz w:val="24"/>
      <w:lang w:val="ru-RU" w:eastAsia="ru-RU"/>
    </w:rPr>
  </w:style>
  <w:style w:type="paragraph" w:customStyle="1" w:styleId="ConsPlusCell">
    <w:name w:val="ConsPlusCell"/>
    <w:rsid w:val="009F45DF"/>
    <w:pPr>
      <w:widowControl w:val="0"/>
      <w:autoSpaceDE w:val="0"/>
      <w:autoSpaceDN w:val="0"/>
      <w:adjustRightInd w:val="0"/>
    </w:pPr>
    <w:rPr>
      <w:sz w:val="24"/>
      <w:szCs w:val="24"/>
    </w:rPr>
  </w:style>
  <w:style w:type="character" w:customStyle="1" w:styleId="FontStyle14">
    <w:name w:val="Font Style14"/>
    <w:rsid w:val="009F45DF"/>
    <w:rPr>
      <w:rFonts w:ascii="Times New Roman" w:hAnsi="Times New Roman"/>
      <w:sz w:val="22"/>
    </w:rPr>
  </w:style>
  <w:style w:type="character" w:customStyle="1" w:styleId="af2">
    <w:name w:val="Основной текст Знак"/>
    <w:aliases w:val="body text Знак1,Основной текст Знак Знак Знак1,Основной текст Знак1 Знак1,Основной текст Знак Знак1 Знак"/>
    <w:basedOn w:val="a2"/>
    <w:link w:val="af1"/>
    <w:locked/>
    <w:rsid w:val="009F45DF"/>
    <w:rPr>
      <w:sz w:val="24"/>
    </w:rPr>
  </w:style>
  <w:style w:type="character" w:customStyle="1" w:styleId="110">
    <w:name w:val="Знак Знак11"/>
    <w:rsid w:val="009F45DF"/>
    <w:rPr>
      <w:sz w:val="24"/>
      <w:lang w:val="ru-RU" w:eastAsia="ru-RU"/>
    </w:rPr>
  </w:style>
  <w:style w:type="character" w:customStyle="1" w:styleId="120">
    <w:name w:val="Знак Знак12"/>
    <w:rsid w:val="009F45DF"/>
    <w:rPr>
      <w:sz w:val="24"/>
      <w:lang w:val="ru-RU" w:eastAsia="ru-RU"/>
    </w:rPr>
  </w:style>
  <w:style w:type="character" w:customStyle="1" w:styleId="afe">
    <w:name w:val="Подзаголовок Знак"/>
    <w:basedOn w:val="a2"/>
    <w:link w:val="afd"/>
    <w:locked/>
    <w:rsid w:val="009F45DF"/>
    <w:rPr>
      <w:rFonts w:ascii="Arial" w:hAnsi="Arial"/>
      <w:sz w:val="24"/>
    </w:rPr>
  </w:style>
  <w:style w:type="character" w:customStyle="1" w:styleId="af6">
    <w:name w:val="Название Знак"/>
    <w:basedOn w:val="a2"/>
    <w:link w:val="af5"/>
    <w:locked/>
    <w:rsid w:val="009F45DF"/>
    <w:rPr>
      <w:rFonts w:ascii="Arial" w:hAnsi="Arial"/>
      <w:b/>
      <w:kern w:val="28"/>
      <w:sz w:val="32"/>
    </w:rPr>
  </w:style>
  <w:style w:type="character" w:customStyle="1" w:styleId="afff6">
    <w:name w:val="Знак Знак"/>
    <w:rsid w:val="009F45DF"/>
    <w:rPr>
      <w:sz w:val="24"/>
      <w:lang w:val="ru-RU" w:eastAsia="ru-RU"/>
    </w:rPr>
  </w:style>
  <w:style w:type="paragraph" w:customStyle="1" w:styleId="afff7">
    <w:name w:val="Знак Знак Знак Знак"/>
    <w:basedOn w:val="a1"/>
    <w:rsid w:val="009F45DF"/>
    <w:pPr>
      <w:spacing w:after="160" w:line="240" w:lineRule="exact"/>
    </w:pPr>
    <w:rPr>
      <w:rFonts w:ascii="Verdana" w:hAnsi="Verdana" w:cs="Verdana"/>
      <w:sz w:val="20"/>
      <w:lang w:val="en-US" w:eastAsia="en-US"/>
    </w:rPr>
  </w:style>
  <w:style w:type="character" w:customStyle="1" w:styleId="bodytext">
    <w:name w:val="body text Знак"/>
    <w:aliases w:val="Основной текст Знак Знак Знак,Основной текст Знак1 Знак,Основной текст Знак Знак1 Знак Знак"/>
    <w:basedOn w:val="a2"/>
    <w:rsid w:val="009F45DF"/>
    <w:rPr>
      <w:rFonts w:cs="Times New Roman"/>
      <w:sz w:val="24"/>
      <w:lang w:bidi="ar-SA"/>
    </w:rPr>
  </w:style>
  <w:style w:type="character" w:customStyle="1" w:styleId="2d">
    <w:name w:val="Знак Знак2"/>
    <w:rsid w:val="009F45DF"/>
    <w:rPr>
      <w:rFonts w:ascii="Tahoma" w:hAnsi="Tahoma"/>
      <w:sz w:val="16"/>
      <w:lang w:val="ru-RU" w:eastAsia="ru-RU"/>
    </w:rPr>
  </w:style>
  <w:style w:type="character" w:customStyle="1" w:styleId="afff8">
    <w:name w:val="Основной текст с отступом Знак"/>
    <w:basedOn w:val="a2"/>
    <w:semiHidden/>
    <w:locked/>
    <w:rsid w:val="009F45DF"/>
    <w:rPr>
      <w:sz w:val="24"/>
      <w:szCs w:val="24"/>
      <w:lang w:val="ru-RU" w:eastAsia="ru-RU" w:bidi="ar-SA"/>
    </w:rPr>
  </w:style>
  <w:style w:type="paragraph" w:customStyle="1" w:styleId="afff9">
    <w:name w:val="Знак"/>
    <w:basedOn w:val="a1"/>
    <w:rsid w:val="009F45DF"/>
    <w:pPr>
      <w:spacing w:before="100" w:beforeAutospacing="1" w:after="100" w:afterAutospacing="1"/>
    </w:pPr>
    <w:rPr>
      <w:rFonts w:ascii="Tahoma" w:hAnsi="Tahoma"/>
      <w:sz w:val="20"/>
      <w:lang w:val="en-US" w:eastAsia="en-US"/>
    </w:rPr>
  </w:style>
  <w:style w:type="paragraph" w:customStyle="1" w:styleId="18">
    <w:name w:val="Без интервала1"/>
    <w:rsid w:val="009F45DF"/>
    <w:rPr>
      <w:rFonts w:ascii="Calibri" w:hAnsi="Calibri"/>
      <w:sz w:val="22"/>
      <w:szCs w:val="22"/>
    </w:rPr>
  </w:style>
  <w:style w:type="paragraph" w:customStyle="1" w:styleId="Iauiue1">
    <w:name w:val="Iau?iue1"/>
    <w:rsid w:val="009F45DF"/>
    <w:pPr>
      <w:widowControl w:val="0"/>
    </w:pPr>
    <w:rPr>
      <w:rFonts w:eastAsia="Calibri"/>
    </w:rPr>
  </w:style>
  <w:style w:type="paragraph" w:customStyle="1" w:styleId="Iniiaiieoaenonionooiii3">
    <w:name w:val="Iniiaiie oaeno n ionooiii 3"/>
    <w:basedOn w:val="Iauiue1"/>
    <w:rsid w:val="009F45DF"/>
    <w:pPr>
      <w:ind w:firstLine="709"/>
      <w:jc w:val="both"/>
    </w:pPr>
    <w:rPr>
      <w:sz w:val="28"/>
      <w:szCs w:val="28"/>
    </w:rPr>
  </w:style>
  <w:style w:type="paragraph" w:customStyle="1" w:styleId="afffa">
    <w:name w:val="Знак Знак Знак Знак Знак Знак Знак Знак"/>
    <w:basedOn w:val="a1"/>
    <w:rsid w:val="009F45DF"/>
    <w:pPr>
      <w:widowControl w:val="0"/>
      <w:adjustRightInd w:val="0"/>
      <w:spacing w:after="160" w:line="240" w:lineRule="exact"/>
      <w:jc w:val="right"/>
    </w:pPr>
    <w:rPr>
      <w:rFonts w:eastAsia="Calibri"/>
      <w:sz w:val="20"/>
      <w:lang w:val="en-GB" w:eastAsia="en-US"/>
    </w:rPr>
  </w:style>
  <w:style w:type="character" w:customStyle="1" w:styleId="FontStyle18">
    <w:name w:val="Font Style18"/>
    <w:basedOn w:val="a2"/>
    <w:rsid w:val="009F45DF"/>
    <w:rPr>
      <w:rFonts w:ascii="Times New Roman" w:hAnsi="Times New Roman" w:cs="Times New Roman"/>
      <w:sz w:val="22"/>
      <w:szCs w:val="22"/>
    </w:rPr>
  </w:style>
  <w:style w:type="character" w:customStyle="1" w:styleId="apple-style-span">
    <w:name w:val="apple-style-span"/>
    <w:basedOn w:val="a2"/>
    <w:rsid w:val="009F45DF"/>
    <w:rPr>
      <w:rFonts w:cs="Times New Roman"/>
    </w:rPr>
  </w:style>
  <w:style w:type="paragraph" w:customStyle="1" w:styleId="Style8">
    <w:name w:val="Style8"/>
    <w:basedOn w:val="a1"/>
    <w:rsid w:val="009F45DF"/>
    <w:pPr>
      <w:widowControl w:val="0"/>
      <w:autoSpaceDE w:val="0"/>
      <w:autoSpaceDN w:val="0"/>
      <w:adjustRightInd w:val="0"/>
      <w:spacing w:line="275" w:lineRule="exact"/>
      <w:jc w:val="both"/>
    </w:pPr>
    <w:rPr>
      <w:rFonts w:eastAsia="Calibri"/>
      <w:szCs w:val="24"/>
    </w:rPr>
  </w:style>
  <w:style w:type="character" w:customStyle="1" w:styleId="aff9">
    <w:name w:val="Текст Знак"/>
    <w:basedOn w:val="a2"/>
    <w:link w:val="aff8"/>
    <w:locked/>
    <w:rsid w:val="009F45DF"/>
    <w:rPr>
      <w:rFonts w:ascii="Courier New" w:hAnsi="Courier New"/>
    </w:rPr>
  </w:style>
  <w:style w:type="paragraph" w:customStyle="1" w:styleId="2e">
    <w:name w:val="Знак Знак Знак2 Знак"/>
    <w:basedOn w:val="a1"/>
    <w:rsid w:val="009F45DF"/>
    <w:pPr>
      <w:spacing w:before="100" w:beforeAutospacing="1" w:after="100" w:afterAutospacing="1"/>
    </w:pPr>
    <w:rPr>
      <w:rFonts w:ascii="Tahoma" w:hAnsi="Tahoma"/>
      <w:sz w:val="20"/>
      <w:lang w:val="en-US" w:eastAsia="en-US"/>
    </w:rPr>
  </w:style>
  <w:style w:type="character" w:customStyle="1" w:styleId="28">
    <w:name w:val="Основной текст с отступом 2 Знак"/>
    <w:basedOn w:val="a2"/>
    <w:link w:val="27"/>
    <w:locked/>
    <w:rsid w:val="009F45DF"/>
    <w:rPr>
      <w:sz w:val="24"/>
    </w:rPr>
  </w:style>
  <w:style w:type="paragraph" w:customStyle="1" w:styleId="19">
    <w:name w:val="Без интервала1"/>
    <w:rsid w:val="009F45DF"/>
    <w:rPr>
      <w:rFonts w:ascii="Calibri" w:eastAsia="Calibri" w:hAnsi="Calibri"/>
      <w:sz w:val="22"/>
      <w:szCs w:val="22"/>
    </w:rPr>
  </w:style>
  <w:style w:type="character" w:customStyle="1" w:styleId="3b">
    <w:name w:val="Знак Знак3"/>
    <w:rsid w:val="009F45DF"/>
    <w:rPr>
      <w:rFonts w:ascii="Tahoma" w:hAnsi="Tahoma"/>
      <w:sz w:val="16"/>
    </w:rPr>
  </w:style>
  <w:style w:type="character" w:customStyle="1" w:styleId="affe">
    <w:name w:val="Текст сноски Знак"/>
    <w:basedOn w:val="a2"/>
    <w:link w:val="affd"/>
    <w:locked/>
    <w:rsid w:val="009F45DF"/>
  </w:style>
  <w:style w:type="paragraph" w:customStyle="1" w:styleId="62">
    <w:name w:val="Знак Знак6"/>
    <w:basedOn w:val="a1"/>
    <w:rsid w:val="009F45DF"/>
    <w:pPr>
      <w:spacing w:before="100" w:beforeAutospacing="1" w:after="100" w:afterAutospacing="1"/>
    </w:pPr>
    <w:rPr>
      <w:rFonts w:ascii="Tahoma" w:hAnsi="Tahoma"/>
      <w:sz w:val="20"/>
      <w:lang w:val="en-US" w:eastAsia="en-US"/>
    </w:rPr>
  </w:style>
  <w:style w:type="paragraph" w:customStyle="1" w:styleId="afffb">
    <w:name w:val="Содержимое таблицы"/>
    <w:basedOn w:val="a1"/>
    <w:rsid w:val="009F45DF"/>
    <w:pPr>
      <w:suppressLineNumbers/>
      <w:suppressAutoHyphens/>
    </w:pPr>
    <w:rPr>
      <w:szCs w:val="24"/>
      <w:lang w:eastAsia="zh-CN"/>
    </w:rPr>
  </w:style>
  <w:style w:type="paragraph" w:customStyle="1" w:styleId="txt">
    <w:name w:val="txt"/>
    <w:basedOn w:val="a1"/>
    <w:rsid w:val="009F45DF"/>
    <w:pPr>
      <w:suppressAutoHyphens/>
      <w:ind w:firstLine="360"/>
      <w:jc w:val="both"/>
    </w:pPr>
    <w:rPr>
      <w:rFonts w:ascii="Verdana" w:eastAsia="Calibri" w:hAnsi="Verdana" w:cs="Verdana"/>
      <w:sz w:val="18"/>
      <w:szCs w:val="18"/>
      <w:lang w:val="en-US" w:eastAsia="zh-CN"/>
    </w:rPr>
  </w:style>
  <w:style w:type="paragraph" w:customStyle="1" w:styleId="1a">
    <w:name w:val="Заголовок1"/>
    <w:basedOn w:val="a1"/>
    <w:next w:val="af1"/>
    <w:rsid w:val="009F45DF"/>
    <w:pPr>
      <w:keepNext/>
      <w:widowControl w:val="0"/>
      <w:suppressAutoHyphens/>
      <w:spacing w:before="240" w:after="120"/>
    </w:pPr>
    <w:rPr>
      <w:rFonts w:ascii="Arial" w:hAnsi="Arial" w:cs="Tahoma"/>
      <w:kern w:val="1"/>
      <w:sz w:val="28"/>
      <w:szCs w:val="28"/>
      <w:lang w:eastAsia="en-US"/>
    </w:rPr>
  </w:style>
  <w:style w:type="paragraph" w:styleId="afffc">
    <w:name w:val="List Paragraph"/>
    <w:aliases w:val="Bullet List,FooterText,numbered"/>
    <w:basedOn w:val="a1"/>
    <w:link w:val="afffd"/>
    <w:uiPriority w:val="34"/>
    <w:qFormat/>
    <w:rsid w:val="009E13EF"/>
    <w:pPr>
      <w:ind w:left="720"/>
      <w:contextualSpacing/>
    </w:pPr>
  </w:style>
  <w:style w:type="paragraph" w:customStyle="1" w:styleId="afffe">
    <w:name w:val="Стиль"/>
    <w:rsid w:val="00CF31FA"/>
    <w:pPr>
      <w:widowControl w:val="0"/>
      <w:autoSpaceDE w:val="0"/>
      <w:autoSpaceDN w:val="0"/>
      <w:adjustRightInd w:val="0"/>
    </w:pPr>
    <w:rPr>
      <w:rFonts w:eastAsiaTheme="minorEastAsia"/>
      <w:sz w:val="24"/>
      <w:szCs w:val="24"/>
    </w:rPr>
  </w:style>
  <w:style w:type="paragraph" w:styleId="affff">
    <w:name w:val="No Spacing"/>
    <w:qFormat/>
    <w:rsid w:val="00E2267A"/>
    <w:rPr>
      <w:rFonts w:ascii="Calibri" w:hAnsi="Calibri"/>
      <w:sz w:val="22"/>
      <w:szCs w:val="22"/>
    </w:rPr>
  </w:style>
  <w:style w:type="character" w:customStyle="1" w:styleId="22">
    <w:name w:val="Заголовок 2 Знак"/>
    <w:basedOn w:val="a2"/>
    <w:link w:val="21"/>
    <w:rsid w:val="00403C38"/>
    <w:rPr>
      <w:rFonts w:ascii="Arial" w:hAnsi="Arial"/>
      <w:b/>
      <w:i/>
      <w:sz w:val="24"/>
    </w:rPr>
  </w:style>
  <w:style w:type="character" w:customStyle="1" w:styleId="afffd">
    <w:name w:val="Абзац списка Знак"/>
    <w:aliases w:val="Bullet List Знак,FooterText Знак,numbered Знак"/>
    <w:link w:val="afffc"/>
    <w:uiPriority w:val="34"/>
    <w:rsid w:val="00ED7082"/>
    <w:rPr>
      <w:sz w:val="24"/>
    </w:rPr>
  </w:style>
  <w:style w:type="character" w:customStyle="1" w:styleId="13">
    <w:name w:val="Обычный (веб) Знак1"/>
    <w:aliases w:val="Обычный (Web) Знак,Обычный (веб) Знак Знак Знак,Обычный (веб) Знак Знак1,Знак Знак1 Знак Знак,Обычный (веб)1 Знак,Обычный (веб) Знак Знак Знак Знак Знак,Знак Знак Знак Знак1,Знак Знак Знак Знак Знак Знак, Знак2 Знак"/>
    <w:link w:val="afff2"/>
    <w:locked/>
    <w:rsid w:val="00075CF5"/>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3ACE"/>
    <w:rPr>
      <w:sz w:val="24"/>
    </w:rPr>
  </w:style>
  <w:style w:type="paragraph" w:styleId="1">
    <w:name w:val="heading 1"/>
    <w:basedOn w:val="a1"/>
    <w:next w:val="a1"/>
    <w:qFormat/>
    <w:rsid w:val="009E32ED"/>
    <w:pPr>
      <w:keepNext/>
      <w:spacing w:before="240" w:after="60"/>
      <w:outlineLvl w:val="0"/>
    </w:pPr>
    <w:rPr>
      <w:rFonts w:ascii="Arial" w:hAnsi="Arial"/>
      <w:b/>
      <w:kern w:val="28"/>
      <w:sz w:val="28"/>
    </w:rPr>
  </w:style>
  <w:style w:type="paragraph" w:styleId="21">
    <w:name w:val="heading 2"/>
    <w:basedOn w:val="a1"/>
    <w:next w:val="a1"/>
    <w:link w:val="22"/>
    <w:qFormat/>
    <w:rsid w:val="009E32ED"/>
    <w:pPr>
      <w:keepNext/>
      <w:spacing w:before="240" w:after="60"/>
      <w:outlineLvl w:val="1"/>
    </w:pPr>
    <w:rPr>
      <w:rFonts w:ascii="Arial" w:hAnsi="Arial"/>
      <w:b/>
      <w:i/>
    </w:rPr>
  </w:style>
  <w:style w:type="paragraph" w:styleId="31">
    <w:name w:val="heading 3"/>
    <w:basedOn w:val="a1"/>
    <w:next w:val="a1"/>
    <w:link w:val="32"/>
    <w:qFormat/>
    <w:rsid w:val="009E32ED"/>
    <w:pPr>
      <w:keepNext/>
      <w:spacing w:before="240" w:after="60"/>
      <w:outlineLvl w:val="2"/>
    </w:pPr>
    <w:rPr>
      <w:rFonts w:ascii="Arial" w:hAnsi="Arial"/>
    </w:rPr>
  </w:style>
  <w:style w:type="paragraph" w:styleId="41">
    <w:name w:val="heading 4"/>
    <w:basedOn w:val="a1"/>
    <w:next w:val="a1"/>
    <w:qFormat/>
    <w:rsid w:val="009E32ED"/>
    <w:pPr>
      <w:keepNext/>
      <w:spacing w:before="240" w:after="60"/>
      <w:outlineLvl w:val="3"/>
    </w:pPr>
    <w:rPr>
      <w:rFonts w:ascii="Arial" w:hAnsi="Arial"/>
      <w:b/>
    </w:rPr>
  </w:style>
  <w:style w:type="paragraph" w:styleId="51">
    <w:name w:val="heading 5"/>
    <w:basedOn w:val="a1"/>
    <w:next w:val="a1"/>
    <w:qFormat/>
    <w:rsid w:val="009E32ED"/>
    <w:pPr>
      <w:spacing w:before="240" w:after="60"/>
      <w:outlineLvl w:val="4"/>
    </w:pPr>
    <w:rPr>
      <w:sz w:val="22"/>
    </w:rPr>
  </w:style>
  <w:style w:type="paragraph" w:styleId="6">
    <w:name w:val="heading 6"/>
    <w:basedOn w:val="a1"/>
    <w:next w:val="a1"/>
    <w:qFormat/>
    <w:rsid w:val="009E32ED"/>
    <w:pPr>
      <w:spacing w:before="240" w:after="60"/>
      <w:outlineLvl w:val="5"/>
    </w:pPr>
    <w:rPr>
      <w:i/>
      <w:sz w:val="22"/>
    </w:rPr>
  </w:style>
  <w:style w:type="paragraph" w:styleId="7">
    <w:name w:val="heading 7"/>
    <w:basedOn w:val="a1"/>
    <w:next w:val="a1"/>
    <w:qFormat/>
    <w:rsid w:val="009E32ED"/>
    <w:pPr>
      <w:spacing w:before="240" w:after="60"/>
      <w:outlineLvl w:val="6"/>
    </w:pPr>
    <w:rPr>
      <w:rFonts w:ascii="Arial" w:hAnsi="Arial"/>
      <w:sz w:val="20"/>
    </w:rPr>
  </w:style>
  <w:style w:type="paragraph" w:styleId="8">
    <w:name w:val="heading 8"/>
    <w:basedOn w:val="a1"/>
    <w:next w:val="a1"/>
    <w:qFormat/>
    <w:rsid w:val="009E32ED"/>
    <w:pPr>
      <w:spacing w:before="240" w:after="60"/>
      <w:outlineLvl w:val="7"/>
    </w:pPr>
    <w:rPr>
      <w:rFonts w:ascii="Arial" w:hAnsi="Arial"/>
      <w:i/>
      <w:sz w:val="20"/>
    </w:rPr>
  </w:style>
  <w:style w:type="paragraph" w:styleId="9">
    <w:name w:val="heading 9"/>
    <w:basedOn w:val="a1"/>
    <w:next w:val="a1"/>
    <w:qFormat/>
    <w:rsid w:val="009E32ED"/>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9E32ED"/>
    <w:pPr>
      <w:spacing w:line="360" w:lineRule="auto"/>
      <w:ind w:firstLine="709"/>
    </w:pPr>
  </w:style>
  <w:style w:type="paragraph" w:styleId="a5">
    <w:name w:val="header"/>
    <w:basedOn w:val="a1"/>
    <w:link w:val="a6"/>
    <w:rsid w:val="009E32ED"/>
    <w:pPr>
      <w:tabs>
        <w:tab w:val="center" w:pos="4536"/>
        <w:tab w:val="right" w:pos="9072"/>
      </w:tabs>
    </w:pPr>
  </w:style>
  <w:style w:type="character" w:styleId="a7">
    <w:name w:val="page number"/>
    <w:basedOn w:val="a2"/>
    <w:rsid w:val="009E32ED"/>
  </w:style>
  <w:style w:type="paragraph" w:styleId="a8">
    <w:name w:val="envelope address"/>
    <w:basedOn w:val="a1"/>
    <w:rsid w:val="009E32ED"/>
    <w:pPr>
      <w:framePr w:w="7920" w:h="1980" w:hRule="exact" w:hSpace="180" w:wrap="auto" w:hAnchor="page" w:xAlign="center" w:yAlign="bottom"/>
      <w:ind w:left="2880"/>
    </w:pPr>
    <w:rPr>
      <w:rFonts w:ascii="Arial" w:hAnsi="Arial"/>
    </w:rPr>
  </w:style>
  <w:style w:type="character" w:styleId="a9">
    <w:name w:val="Emphasis"/>
    <w:qFormat/>
    <w:rsid w:val="009E32ED"/>
    <w:rPr>
      <w:i/>
    </w:rPr>
  </w:style>
  <w:style w:type="character" w:styleId="aa">
    <w:name w:val="Hyperlink"/>
    <w:rsid w:val="009E32ED"/>
    <w:rPr>
      <w:color w:val="0000FF"/>
      <w:u w:val="single"/>
    </w:rPr>
  </w:style>
  <w:style w:type="paragraph" w:styleId="ab">
    <w:name w:val="Date"/>
    <w:basedOn w:val="a1"/>
    <w:next w:val="a1"/>
    <w:rsid w:val="009E32ED"/>
  </w:style>
  <w:style w:type="paragraph" w:styleId="ac">
    <w:name w:val="Note Heading"/>
    <w:basedOn w:val="a1"/>
    <w:next w:val="a1"/>
    <w:rsid w:val="009E32ED"/>
  </w:style>
  <w:style w:type="paragraph" w:styleId="ad">
    <w:name w:val="toa heading"/>
    <w:basedOn w:val="a1"/>
    <w:next w:val="a1"/>
    <w:semiHidden/>
    <w:rsid w:val="009E32ED"/>
    <w:pPr>
      <w:spacing w:before="120"/>
    </w:pPr>
    <w:rPr>
      <w:rFonts w:ascii="Arial" w:hAnsi="Arial"/>
      <w:b/>
    </w:rPr>
  </w:style>
  <w:style w:type="character" w:styleId="ae">
    <w:name w:val="endnote reference"/>
    <w:semiHidden/>
    <w:rsid w:val="009E32ED"/>
    <w:rPr>
      <w:vertAlign w:val="superscript"/>
    </w:rPr>
  </w:style>
  <w:style w:type="character" w:styleId="af">
    <w:name w:val="annotation reference"/>
    <w:semiHidden/>
    <w:rsid w:val="009E32ED"/>
    <w:rPr>
      <w:sz w:val="16"/>
    </w:rPr>
  </w:style>
  <w:style w:type="character" w:styleId="af0">
    <w:name w:val="footnote reference"/>
    <w:rsid w:val="009E32ED"/>
    <w:rPr>
      <w:vertAlign w:val="superscript"/>
    </w:rPr>
  </w:style>
  <w:style w:type="paragraph" w:styleId="af1">
    <w:name w:val="Body Text"/>
    <w:aliases w:val="body text,Основной текст Знак Знак,Основной текст Знак1,Основной текст Знак Знак1"/>
    <w:basedOn w:val="a1"/>
    <w:link w:val="af2"/>
    <w:rsid w:val="009E32ED"/>
    <w:pPr>
      <w:spacing w:after="120"/>
    </w:pPr>
  </w:style>
  <w:style w:type="paragraph" w:styleId="af3">
    <w:name w:val="Body Text First Indent"/>
    <w:basedOn w:val="af1"/>
    <w:rsid w:val="009E32ED"/>
    <w:pPr>
      <w:ind w:firstLine="210"/>
    </w:pPr>
  </w:style>
  <w:style w:type="paragraph" w:styleId="af4">
    <w:name w:val="Body Text Indent"/>
    <w:basedOn w:val="a1"/>
    <w:link w:val="10"/>
    <w:rsid w:val="009E32ED"/>
    <w:pPr>
      <w:spacing w:after="120"/>
      <w:ind w:left="283"/>
    </w:pPr>
  </w:style>
  <w:style w:type="paragraph" w:styleId="23">
    <w:name w:val="Body Text First Indent 2"/>
    <w:basedOn w:val="af4"/>
    <w:rsid w:val="009E32ED"/>
    <w:pPr>
      <w:ind w:firstLine="210"/>
    </w:pPr>
  </w:style>
  <w:style w:type="paragraph" w:styleId="a0">
    <w:name w:val="List Bullet"/>
    <w:basedOn w:val="a1"/>
    <w:autoRedefine/>
    <w:rsid w:val="009E32ED"/>
    <w:pPr>
      <w:numPr>
        <w:numId w:val="2"/>
      </w:numPr>
    </w:pPr>
  </w:style>
  <w:style w:type="paragraph" w:styleId="20">
    <w:name w:val="List Bullet 2"/>
    <w:basedOn w:val="a1"/>
    <w:autoRedefine/>
    <w:rsid w:val="009E32ED"/>
    <w:pPr>
      <w:numPr>
        <w:numId w:val="3"/>
      </w:numPr>
    </w:pPr>
  </w:style>
  <w:style w:type="paragraph" w:styleId="30">
    <w:name w:val="List Bullet 3"/>
    <w:basedOn w:val="a1"/>
    <w:autoRedefine/>
    <w:rsid w:val="009E32ED"/>
    <w:pPr>
      <w:numPr>
        <w:numId w:val="4"/>
      </w:numPr>
    </w:pPr>
  </w:style>
  <w:style w:type="paragraph" w:styleId="40">
    <w:name w:val="List Bullet 4"/>
    <w:basedOn w:val="a1"/>
    <w:autoRedefine/>
    <w:rsid w:val="009E32ED"/>
    <w:pPr>
      <w:numPr>
        <w:numId w:val="5"/>
      </w:numPr>
    </w:pPr>
  </w:style>
  <w:style w:type="paragraph" w:styleId="50">
    <w:name w:val="List Bullet 5"/>
    <w:basedOn w:val="a1"/>
    <w:autoRedefine/>
    <w:rsid w:val="009E32ED"/>
    <w:pPr>
      <w:numPr>
        <w:numId w:val="6"/>
      </w:numPr>
    </w:pPr>
  </w:style>
  <w:style w:type="paragraph" w:styleId="af5">
    <w:name w:val="Title"/>
    <w:basedOn w:val="a1"/>
    <w:link w:val="af6"/>
    <w:qFormat/>
    <w:rsid w:val="009E32ED"/>
    <w:pPr>
      <w:spacing w:before="240" w:after="60"/>
      <w:jc w:val="center"/>
      <w:outlineLvl w:val="0"/>
    </w:pPr>
    <w:rPr>
      <w:rFonts w:ascii="Arial" w:hAnsi="Arial"/>
      <w:b/>
      <w:kern w:val="28"/>
      <w:sz w:val="32"/>
    </w:rPr>
  </w:style>
  <w:style w:type="paragraph" w:styleId="af7">
    <w:name w:val="caption"/>
    <w:basedOn w:val="a1"/>
    <w:next w:val="a1"/>
    <w:qFormat/>
    <w:rsid w:val="009E32ED"/>
    <w:pPr>
      <w:spacing w:before="120" w:after="120"/>
    </w:pPr>
    <w:rPr>
      <w:b/>
    </w:rPr>
  </w:style>
  <w:style w:type="paragraph" w:styleId="af8">
    <w:name w:val="footer"/>
    <w:basedOn w:val="a1"/>
    <w:link w:val="af9"/>
    <w:uiPriority w:val="99"/>
    <w:rsid w:val="009E32ED"/>
    <w:pPr>
      <w:tabs>
        <w:tab w:val="center" w:pos="4153"/>
        <w:tab w:val="right" w:pos="8306"/>
      </w:tabs>
    </w:pPr>
  </w:style>
  <w:style w:type="character" w:styleId="afa">
    <w:name w:val="line number"/>
    <w:basedOn w:val="a2"/>
    <w:rsid w:val="009E32ED"/>
  </w:style>
  <w:style w:type="paragraph" w:styleId="a">
    <w:name w:val="List Number"/>
    <w:basedOn w:val="a1"/>
    <w:rsid w:val="009E32ED"/>
    <w:pPr>
      <w:numPr>
        <w:numId w:val="7"/>
      </w:numPr>
    </w:pPr>
  </w:style>
  <w:style w:type="paragraph" w:styleId="2">
    <w:name w:val="List Number 2"/>
    <w:basedOn w:val="a1"/>
    <w:rsid w:val="009E32ED"/>
    <w:pPr>
      <w:numPr>
        <w:numId w:val="8"/>
      </w:numPr>
    </w:pPr>
  </w:style>
  <w:style w:type="paragraph" w:styleId="3">
    <w:name w:val="List Number 3"/>
    <w:basedOn w:val="a1"/>
    <w:rsid w:val="009E32ED"/>
    <w:pPr>
      <w:numPr>
        <w:numId w:val="9"/>
      </w:numPr>
    </w:pPr>
  </w:style>
  <w:style w:type="paragraph" w:styleId="4">
    <w:name w:val="List Number 4"/>
    <w:basedOn w:val="a1"/>
    <w:rsid w:val="009E32ED"/>
    <w:pPr>
      <w:numPr>
        <w:numId w:val="10"/>
      </w:numPr>
    </w:pPr>
  </w:style>
  <w:style w:type="paragraph" w:styleId="5">
    <w:name w:val="List Number 5"/>
    <w:basedOn w:val="a1"/>
    <w:rsid w:val="009E32ED"/>
    <w:pPr>
      <w:numPr>
        <w:numId w:val="11"/>
      </w:numPr>
    </w:pPr>
  </w:style>
  <w:style w:type="paragraph" w:styleId="24">
    <w:name w:val="envelope return"/>
    <w:basedOn w:val="a1"/>
    <w:rsid w:val="009E32ED"/>
    <w:rPr>
      <w:rFonts w:ascii="Arial" w:hAnsi="Arial"/>
      <w:sz w:val="20"/>
    </w:rPr>
  </w:style>
  <w:style w:type="paragraph" w:styleId="afb">
    <w:name w:val="Normal Indent"/>
    <w:basedOn w:val="a1"/>
    <w:rsid w:val="009E32ED"/>
    <w:pPr>
      <w:ind w:left="720"/>
    </w:pPr>
  </w:style>
  <w:style w:type="paragraph" w:styleId="11">
    <w:name w:val="toc 1"/>
    <w:basedOn w:val="a1"/>
    <w:next w:val="a1"/>
    <w:autoRedefine/>
    <w:semiHidden/>
    <w:rsid w:val="009E32ED"/>
  </w:style>
  <w:style w:type="paragraph" w:styleId="25">
    <w:name w:val="toc 2"/>
    <w:basedOn w:val="a1"/>
    <w:next w:val="a1"/>
    <w:autoRedefine/>
    <w:semiHidden/>
    <w:rsid w:val="009E32ED"/>
    <w:pPr>
      <w:ind w:left="240"/>
    </w:pPr>
  </w:style>
  <w:style w:type="paragraph" w:styleId="33">
    <w:name w:val="toc 3"/>
    <w:basedOn w:val="a1"/>
    <w:next w:val="a1"/>
    <w:autoRedefine/>
    <w:semiHidden/>
    <w:rsid w:val="009E32ED"/>
    <w:pPr>
      <w:ind w:left="480"/>
    </w:pPr>
  </w:style>
  <w:style w:type="paragraph" w:styleId="42">
    <w:name w:val="toc 4"/>
    <w:basedOn w:val="a1"/>
    <w:next w:val="a1"/>
    <w:autoRedefine/>
    <w:semiHidden/>
    <w:rsid w:val="009E32ED"/>
    <w:pPr>
      <w:ind w:left="720"/>
    </w:pPr>
  </w:style>
  <w:style w:type="paragraph" w:styleId="52">
    <w:name w:val="toc 5"/>
    <w:basedOn w:val="a1"/>
    <w:next w:val="a1"/>
    <w:autoRedefine/>
    <w:semiHidden/>
    <w:rsid w:val="009E32ED"/>
    <w:pPr>
      <w:ind w:left="960"/>
    </w:pPr>
  </w:style>
  <w:style w:type="paragraph" w:styleId="60">
    <w:name w:val="toc 6"/>
    <w:basedOn w:val="a1"/>
    <w:next w:val="a1"/>
    <w:autoRedefine/>
    <w:semiHidden/>
    <w:rsid w:val="009E32ED"/>
    <w:pPr>
      <w:ind w:left="1200"/>
    </w:pPr>
  </w:style>
  <w:style w:type="paragraph" w:styleId="70">
    <w:name w:val="toc 7"/>
    <w:basedOn w:val="a1"/>
    <w:next w:val="a1"/>
    <w:autoRedefine/>
    <w:semiHidden/>
    <w:rsid w:val="009E32ED"/>
    <w:pPr>
      <w:ind w:left="1440"/>
    </w:pPr>
  </w:style>
  <w:style w:type="paragraph" w:styleId="80">
    <w:name w:val="toc 8"/>
    <w:basedOn w:val="a1"/>
    <w:next w:val="a1"/>
    <w:autoRedefine/>
    <w:semiHidden/>
    <w:rsid w:val="009E32ED"/>
    <w:pPr>
      <w:ind w:left="1680"/>
    </w:pPr>
  </w:style>
  <w:style w:type="paragraph" w:styleId="90">
    <w:name w:val="toc 9"/>
    <w:basedOn w:val="a1"/>
    <w:next w:val="a1"/>
    <w:autoRedefine/>
    <w:semiHidden/>
    <w:rsid w:val="009E32ED"/>
    <w:pPr>
      <w:ind w:left="1920"/>
    </w:pPr>
  </w:style>
  <w:style w:type="paragraph" w:styleId="26">
    <w:name w:val="Body Text 2"/>
    <w:basedOn w:val="a1"/>
    <w:rsid w:val="009E32ED"/>
    <w:pPr>
      <w:spacing w:after="120" w:line="480" w:lineRule="auto"/>
    </w:pPr>
  </w:style>
  <w:style w:type="paragraph" w:styleId="34">
    <w:name w:val="Body Text 3"/>
    <w:basedOn w:val="a1"/>
    <w:rsid w:val="009E32ED"/>
    <w:pPr>
      <w:spacing w:after="120"/>
    </w:pPr>
    <w:rPr>
      <w:sz w:val="16"/>
    </w:rPr>
  </w:style>
  <w:style w:type="paragraph" w:styleId="27">
    <w:name w:val="Body Text Indent 2"/>
    <w:basedOn w:val="a1"/>
    <w:link w:val="28"/>
    <w:rsid w:val="009E32ED"/>
    <w:pPr>
      <w:spacing w:after="120" w:line="480" w:lineRule="auto"/>
      <w:ind w:left="283"/>
    </w:pPr>
  </w:style>
  <w:style w:type="paragraph" w:styleId="35">
    <w:name w:val="Body Text Indent 3"/>
    <w:basedOn w:val="a1"/>
    <w:rsid w:val="009E32ED"/>
    <w:pPr>
      <w:spacing w:after="120"/>
      <w:ind w:left="283"/>
    </w:pPr>
    <w:rPr>
      <w:sz w:val="16"/>
    </w:rPr>
  </w:style>
  <w:style w:type="paragraph" w:styleId="afc">
    <w:name w:val="table of figures"/>
    <w:basedOn w:val="a1"/>
    <w:next w:val="a1"/>
    <w:semiHidden/>
    <w:rsid w:val="009E32ED"/>
    <w:pPr>
      <w:ind w:left="480" w:hanging="480"/>
    </w:pPr>
  </w:style>
  <w:style w:type="paragraph" w:styleId="afd">
    <w:name w:val="Subtitle"/>
    <w:basedOn w:val="a1"/>
    <w:link w:val="afe"/>
    <w:qFormat/>
    <w:rsid w:val="009E32ED"/>
    <w:pPr>
      <w:spacing w:after="60"/>
      <w:jc w:val="center"/>
      <w:outlineLvl w:val="1"/>
    </w:pPr>
    <w:rPr>
      <w:rFonts w:ascii="Arial" w:hAnsi="Arial"/>
    </w:rPr>
  </w:style>
  <w:style w:type="paragraph" w:styleId="aff">
    <w:name w:val="Signature"/>
    <w:basedOn w:val="a1"/>
    <w:rsid w:val="009E32ED"/>
    <w:pPr>
      <w:ind w:left="4252"/>
    </w:pPr>
  </w:style>
  <w:style w:type="paragraph" w:styleId="aff0">
    <w:name w:val="Salutation"/>
    <w:basedOn w:val="a1"/>
    <w:next w:val="a1"/>
    <w:rsid w:val="009E32ED"/>
  </w:style>
  <w:style w:type="paragraph" w:styleId="aff1">
    <w:name w:val="List Continue"/>
    <w:basedOn w:val="a1"/>
    <w:rsid w:val="009E32ED"/>
    <w:pPr>
      <w:spacing w:after="120"/>
      <w:ind w:left="283"/>
    </w:pPr>
  </w:style>
  <w:style w:type="paragraph" w:styleId="29">
    <w:name w:val="List Continue 2"/>
    <w:basedOn w:val="a1"/>
    <w:rsid w:val="009E32ED"/>
    <w:pPr>
      <w:spacing w:after="120"/>
      <w:ind w:left="566"/>
    </w:pPr>
  </w:style>
  <w:style w:type="paragraph" w:styleId="36">
    <w:name w:val="List Continue 3"/>
    <w:basedOn w:val="a1"/>
    <w:rsid w:val="009E32ED"/>
    <w:pPr>
      <w:spacing w:after="120"/>
      <w:ind w:left="849"/>
    </w:pPr>
  </w:style>
  <w:style w:type="paragraph" w:styleId="43">
    <w:name w:val="List Continue 4"/>
    <w:basedOn w:val="a1"/>
    <w:rsid w:val="009E32ED"/>
    <w:pPr>
      <w:spacing w:after="120"/>
      <w:ind w:left="1132"/>
    </w:pPr>
  </w:style>
  <w:style w:type="paragraph" w:styleId="53">
    <w:name w:val="List Continue 5"/>
    <w:basedOn w:val="a1"/>
    <w:rsid w:val="009E32ED"/>
    <w:pPr>
      <w:spacing w:after="120"/>
      <w:ind w:left="1415"/>
    </w:pPr>
  </w:style>
  <w:style w:type="character" w:styleId="aff2">
    <w:name w:val="FollowedHyperlink"/>
    <w:rsid w:val="009E32ED"/>
    <w:rPr>
      <w:color w:val="800080"/>
      <w:u w:val="single"/>
    </w:rPr>
  </w:style>
  <w:style w:type="paragraph" w:styleId="aff3">
    <w:name w:val="Closing"/>
    <w:basedOn w:val="a1"/>
    <w:rsid w:val="009E32ED"/>
    <w:pPr>
      <w:ind w:left="4252"/>
    </w:pPr>
  </w:style>
  <w:style w:type="paragraph" w:styleId="aff4">
    <w:name w:val="List"/>
    <w:basedOn w:val="a1"/>
    <w:rsid w:val="009E32ED"/>
    <w:pPr>
      <w:ind w:left="283" w:hanging="283"/>
    </w:pPr>
  </w:style>
  <w:style w:type="paragraph" w:styleId="2a">
    <w:name w:val="List 2"/>
    <w:basedOn w:val="a1"/>
    <w:rsid w:val="009E32ED"/>
    <w:pPr>
      <w:ind w:left="566" w:hanging="283"/>
    </w:pPr>
  </w:style>
  <w:style w:type="paragraph" w:styleId="37">
    <w:name w:val="List 3"/>
    <w:basedOn w:val="a1"/>
    <w:rsid w:val="009E32ED"/>
    <w:pPr>
      <w:ind w:left="849" w:hanging="283"/>
    </w:pPr>
  </w:style>
  <w:style w:type="paragraph" w:styleId="44">
    <w:name w:val="List 4"/>
    <w:basedOn w:val="a1"/>
    <w:rsid w:val="009E32ED"/>
    <w:pPr>
      <w:ind w:left="1132" w:hanging="283"/>
    </w:pPr>
  </w:style>
  <w:style w:type="paragraph" w:styleId="54">
    <w:name w:val="List 5"/>
    <w:basedOn w:val="a1"/>
    <w:rsid w:val="009E32ED"/>
    <w:pPr>
      <w:ind w:left="1415" w:hanging="283"/>
    </w:pPr>
  </w:style>
  <w:style w:type="character" w:styleId="aff5">
    <w:name w:val="Strong"/>
    <w:qFormat/>
    <w:rsid w:val="009E32ED"/>
    <w:rPr>
      <w:b/>
    </w:rPr>
  </w:style>
  <w:style w:type="paragraph" w:styleId="aff6">
    <w:name w:val="Document Map"/>
    <w:basedOn w:val="a1"/>
    <w:semiHidden/>
    <w:rsid w:val="009E32ED"/>
    <w:pPr>
      <w:shd w:val="clear" w:color="auto" w:fill="000080"/>
    </w:pPr>
    <w:rPr>
      <w:rFonts w:ascii="Tahoma" w:hAnsi="Tahoma"/>
    </w:rPr>
  </w:style>
  <w:style w:type="paragraph" w:styleId="aff7">
    <w:name w:val="table of authorities"/>
    <w:basedOn w:val="a1"/>
    <w:next w:val="a1"/>
    <w:semiHidden/>
    <w:rsid w:val="009E32ED"/>
    <w:pPr>
      <w:ind w:left="240" w:hanging="240"/>
    </w:pPr>
  </w:style>
  <w:style w:type="paragraph" w:styleId="aff8">
    <w:name w:val="Plain Text"/>
    <w:basedOn w:val="a1"/>
    <w:link w:val="aff9"/>
    <w:rsid w:val="009E32ED"/>
    <w:rPr>
      <w:rFonts w:ascii="Courier New" w:hAnsi="Courier New"/>
      <w:sz w:val="20"/>
    </w:rPr>
  </w:style>
  <w:style w:type="paragraph" w:styleId="affa">
    <w:name w:val="endnote text"/>
    <w:basedOn w:val="a1"/>
    <w:semiHidden/>
    <w:rsid w:val="009E32ED"/>
    <w:rPr>
      <w:sz w:val="20"/>
    </w:rPr>
  </w:style>
  <w:style w:type="paragraph" w:styleId="affb">
    <w:name w:val="macro"/>
    <w:semiHidden/>
    <w:rsid w:val="009E32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c">
    <w:name w:val="annotation text"/>
    <w:basedOn w:val="a1"/>
    <w:semiHidden/>
    <w:rsid w:val="009E32ED"/>
    <w:rPr>
      <w:sz w:val="20"/>
    </w:rPr>
  </w:style>
  <w:style w:type="paragraph" w:styleId="affd">
    <w:name w:val="footnote text"/>
    <w:basedOn w:val="a1"/>
    <w:link w:val="affe"/>
    <w:rsid w:val="009E32ED"/>
    <w:rPr>
      <w:sz w:val="20"/>
    </w:rPr>
  </w:style>
  <w:style w:type="paragraph" w:styleId="12">
    <w:name w:val="index 1"/>
    <w:basedOn w:val="a1"/>
    <w:next w:val="a1"/>
    <w:autoRedefine/>
    <w:semiHidden/>
    <w:rsid w:val="009E32ED"/>
    <w:pPr>
      <w:ind w:left="240" w:hanging="240"/>
    </w:pPr>
  </w:style>
  <w:style w:type="paragraph" w:styleId="afff">
    <w:name w:val="index heading"/>
    <w:basedOn w:val="a1"/>
    <w:next w:val="12"/>
    <w:semiHidden/>
    <w:rsid w:val="009E32ED"/>
    <w:rPr>
      <w:rFonts w:ascii="Arial" w:hAnsi="Arial"/>
      <w:b/>
    </w:rPr>
  </w:style>
  <w:style w:type="paragraph" w:styleId="2b">
    <w:name w:val="index 2"/>
    <w:basedOn w:val="a1"/>
    <w:next w:val="a1"/>
    <w:autoRedefine/>
    <w:semiHidden/>
    <w:rsid w:val="009E32ED"/>
    <w:pPr>
      <w:ind w:left="480" w:hanging="240"/>
    </w:pPr>
  </w:style>
  <w:style w:type="paragraph" w:styleId="38">
    <w:name w:val="index 3"/>
    <w:basedOn w:val="a1"/>
    <w:next w:val="a1"/>
    <w:autoRedefine/>
    <w:semiHidden/>
    <w:rsid w:val="009E32ED"/>
    <w:pPr>
      <w:ind w:left="720" w:hanging="240"/>
    </w:pPr>
  </w:style>
  <w:style w:type="paragraph" w:styleId="45">
    <w:name w:val="index 4"/>
    <w:basedOn w:val="a1"/>
    <w:next w:val="a1"/>
    <w:autoRedefine/>
    <w:semiHidden/>
    <w:rsid w:val="009E32ED"/>
    <w:pPr>
      <w:ind w:left="960" w:hanging="240"/>
    </w:pPr>
  </w:style>
  <w:style w:type="paragraph" w:styleId="55">
    <w:name w:val="index 5"/>
    <w:basedOn w:val="a1"/>
    <w:next w:val="a1"/>
    <w:autoRedefine/>
    <w:semiHidden/>
    <w:rsid w:val="009E32ED"/>
    <w:pPr>
      <w:ind w:left="1200" w:hanging="240"/>
    </w:pPr>
  </w:style>
  <w:style w:type="paragraph" w:styleId="61">
    <w:name w:val="index 6"/>
    <w:basedOn w:val="a1"/>
    <w:next w:val="a1"/>
    <w:autoRedefine/>
    <w:semiHidden/>
    <w:rsid w:val="009E32ED"/>
    <w:pPr>
      <w:ind w:left="1440" w:hanging="240"/>
    </w:pPr>
  </w:style>
  <w:style w:type="paragraph" w:styleId="71">
    <w:name w:val="index 7"/>
    <w:basedOn w:val="a1"/>
    <w:next w:val="a1"/>
    <w:autoRedefine/>
    <w:semiHidden/>
    <w:rsid w:val="009E32ED"/>
    <w:pPr>
      <w:ind w:left="1680" w:hanging="240"/>
    </w:pPr>
  </w:style>
  <w:style w:type="paragraph" w:styleId="81">
    <w:name w:val="index 8"/>
    <w:basedOn w:val="a1"/>
    <w:next w:val="a1"/>
    <w:autoRedefine/>
    <w:semiHidden/>
    <w:rsid w:val="009E32ED"/>
    <w:pPr>
      <w:ind w:left="1920" w:hanging="240"/>
    </w:pPr>
  </w:style>
  <w:style w:type="paragraph" w:styleId="91">
    <w:name w:val="index 9"/>
    <w:basedOn w:val="a1"/>
    <w:next w:val="a1"/>
    <w:autoRedefine/>
    <w:semiHidden/>
    <w:rsid w:val="009E32ED"/>
    <w:pPr>
      <w:ind w:left="2160" w:hanging="240"/>
    </w:pPr>
  </w:style>
  <w:style w:type="paragraph" w:styleId="afff0">
    <w:name w:val="Block Text"/>
    <w:basedOn w:val="a1"/>
    <w:rsid w:val="009E32ED"/>
    <w:pPr>
      <w:spacing w:after="120"/>
      <w:ind w:left="1440" w:right="1440"/>
    </w:pPr>
  </w:style>
  <w:style w:type="paragraph" w:styleId="afff1">
    <w:name w:val="Message Header"/>
    <w:basedOn w:val="a1"/>
    <w:rsid w:val="009E32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aliases w:val="Обычный (Web),Обычный (веб) Знак Знак,Обычный (веб) Знак,Знак Знак1 Знак,Обычный (веб)1,Обычный (веб) Знак Знак Знак Знак,Знак Знак Знак,Знак Знак Знак Знак Знак,Знак Знак Знак1 Знак Знак,Обычный (веб) Знак Знак Знак1, Знак2"/>
    <w:basedOn w:val="a1"/>
    <w:link w:val="13"/>
    <w:qFormat/>
    <w:rsid w:val="009E32ED"/>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9">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4">
    <w:name w:val="Абзац списка1"/>
    <w:basedOn w:val="a1"/>
    <w:rsid w:val="007C455C"/>
    <w:pPr>
      <w:suppressAutoHyphens/>
      <w:ind w:left="720"/>
    </w:pPr>
    <w:rPr>
      <w:rFonts w:eastAsia="Calibri"/>
      <w:szCs w:val="24"/>
      <w:lang w:eastAsia="ar-SA"/>
    </w:rPr>
  </w:style>
  <w:style w:type="character" w:customStyle="1" w:styleId="10">
    <w:name w:val="Основной текст с отступом Знак1"/>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c">
    <w:name w:val="Абзац списка2"/>
    <w:basedOn w:val="a1"/>
    <w:uiPriority w:val="99"/>
    <w:qFormat/>
    <w:rsid w:val="007C455C"/>
    <w:pPr>
      <w:suppressAutoHyphens/>
      <w:ind w:left="720"/>
    </w:pPr>
    <w:rPr>
      <w:szCs w:val="24"/>
      <w:lang w:eastAsia="ar-SA"/>
    </w:rPr>
  </w:style>
  <w:style w:type="paragraph" w:customStyle="1" w:styleId="3a">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15">
    <w:name w:val="Знак1 Знак Знак Знак Знак Знак Знак"/>
    <w:basedOn w:val="a1"/>
    <w:rsid w:val="00EF2F73"/>
    <w:pPr>
      <w:spacing w:before="100" w:beforeAutospacing="1" w:after="100" w:afterAutospacing="1"/>
    </w:pPr>
    <w:rPr>
      <w:rFonts w:ascii="Tahoma" w:hAnsi="Tahoma"/>
      <w:sz w:val="20"/>
      <w:lang w:val="en-US" w:eastAsia="en-US"/>
    </w:rPr>
  </w:style>
  <w:style w:type="character" w:customStyle="1" w:styleId="32">
    <w:name w:val="Заголовок 3 Знак"/>
    <w:basedOn w:val="a2"/>
    <w:link w:val="31"/>
    <w:locked/>
    <w:rsid w:val="009F45DF"/>
    <w:rPr>
      <w:rFonts w:ascii="Arial" w:hAnsi="Arial"/>
      <w:sz w:val="24"/>
    </w:rPr>
  </w:style>
  <w:style w:type="paragraph" w:customStyle="1" w:styleId="ConsPlusNonformat">
    <w:name w:val="ConsPlusNonformat"/>
    <w:rsid w:val="009F45DF"/>
    <w:pPr>
      <w:widowControl w:val="0"/>
      <w:autoSpaceDE w:val="0"/>
      <w:autoSpaceDN w:val="0"/>
    </w:pPr>
    <w:rPr>
      <w:rFonts w:ascii="Courier New" w:eastAsia="Calibri" w:hAnsi="Courier New" w:cs="Courier New"/>
    </w:rPr>
  </w:style>
  <w:style w:type="paragraph" w:customStyle="1" w:styleId="ConsPlusTitle">
    <w:name w:val="ConsPlusTitle"/>
    <w:rsid w:val="009F45DF"/>
    <w:pPr>
      <w:widowControl w:val="0"/>
      <w:autoSpaceDE w:val="0"/>
      <w:autoSpaceDN w:val="0"/>
    </w:pPr>
    <w:rPr>
      <w:rFonts w:ascii="Calibri" w:eastAsia="Calibri" w:hAnsi="Calibri" w:cs="Calibri"/>
      <w:b/>
      <w:sz w:val="22"/>
    </w:rPr>
  </w:style>
  <w:style w:type="character" w:customStyle="1" w:styleId="a6">
    <w:name w:val="Верхний колонтитул Знак"/>
    <w:basedOn w:val="a2"/>
    <w:link w:val="a5"/>
    <w:locked/>
    <w:rsid w:val="009F45DF"/>
    <w:rPr>
      <w:sz w:val="24"/>
    </w:rPr>
  </w:style>
  <w:style w:type="character" w:customStyle="1" w:styleId="af9">
    <w:name w:val="Нижний колонтитул Знак"/>
    <w:basedOn w:val="a2"/>
    <w:link w:val="af8"/>
    <w:uiPriority w:val="99"/>
    <w:locked/>
    <w:rsid w:val="009F45DF"/>
    <w:rPr>
      <w:sz w:val="24"/>
    </w:rPr>
  </w:style>
  <w:style w:type="paragraph" w:styleId="afff4">
    <w:name w:val="Balloon Text"/>
    <w:basedOn w:val="a1"/>
    <w:link w:val="afff5"/>
    <w:rsid w:val="009F45DF"/>
    <w:rPr>
      <w:rFonts w:ascii="Tahoma" w:eastAsia="Calibri" w:hAnsi="Tahoma" w:cs="Tahoma"/>
      <w:sz w:val="16"/>
      <w:szCs w:val="16"/>
    </w:rPr>
  </w:style>
  <w:style w:type="character" w:customStyle="1" w:styleId="afff5">
    <w:name w:val="Текст выноски Знак"/>
    <w:basedOn w:val="a2"/>
    <w:link w:val="afff4"/>
    <w:rsid w:val="009F45DF"/>
    <w:rPr>
      <w:rFonts w:ascii="Tahoma" w:eastAsia="Calibri" w:hAnsi="Tahoma" w:cs="Tahoma"/>
      <w:sz w:val="16"/>
      <w:szCs w:val="16"/>
    </w:rPr>
  </w:style>
  <w:style w:type="paragraph" w:customStyle="1" w:styleId="46">
    <w:name w:val="Абзац списка4"/>
    <w:basedOn w:val="a1"/>
    <w:rsid w:val="009F45DF"/>
    <w:pPr>
      <w:ind w:left="708"/>
    </w:pPr>
    <w:rPr>
      <w:rFonts w:eastAsia="Calibri"/>
      <w:szCs w:val="24"/>
    </w:rPr>
  </w:style>
  <w:style w:type="character" w:customStyle="1" w:styleId="16">
    <w:name w:val="Замещающий текст1"/>
    <w:basedOn w:val="a2"/>
    <w:semiHidden/>
    <w:rsid w:val="009F45DF"/>
    <w:rPr>
      <w:rFonts w:cs="Times New Roman"/>
      <w:color w:val="808080"/>
    </w:rPr>
  </w:style>
  <w:style w:type="character" w:customStyle="1" w:styleId="17">
    <w:name w:val="Знак Знак1"/>
    <w:rsid w:val="009F45DF"/>
    <w:rPr>
      <w:sz w:val="24"/>
      <w:lang w:val="ru-RU" w:eastAsia="ru-RU"/>
    </w:rPr>
  </w:style>
  <w:style w:type="paragraph" w:customStyle="1" w:styleId="ConsPlusCell">
    <w:name w:val="ConsPlusCell"/>
    <w:rsid w:val="009F45DF"/>
    <w:pPr>
      <w:widowControl w:val="0"/>
      <w:autoSpaceDE w:val="0"/>
      <w:autoSpaceDN w:val="0"/>
      <w:adjustRightInd w:val="0"/>
    </w:pPr>
    <w:rPr>
      <w:sz w:val="24"/>
      <w:szCs w:val="24"/>
    </w:rPr>
  </w:style>
  <w:style w:type="character" w:customStyle="1" w:styleId="FontStyle14">
    <w:name w:val="Font Style14"/>
    <w:rsid w:val="009F45DF"/>
    <w:rPr>
      <w:rFonts w:ascii="Times New Roman" w:hAnsi="Times New Roman"/>
      <w:sz w:val="22"/>
    </w:rPr>
  </w:style>
  <w:style w:type="character" w:customStyle="1" w:styleId="af2">
    <w:name w:val="Основной текст Знак"/>
    <w:aliases w:val="body text Знак1,Основной текст Знак Знак Знак1,Основной текст Знак1 Знак1,Основной текст Знак Знак1 Знак"/>
    <w:basedOn w:val="a2"/>
    <w:link w:val="af1"/>
    <w:locked/>
    <w:rsid w:val="009F45DF"/>
    <w:rPr>
      <w:sz w:val="24"/>
    </w:rPr>
  </w:style>
  <w:style w:type="character" w:customStyle="1" w:styleId="110">
    <w:name w:val="Знак Знак11"/>
    <w:rsid w:val="009F45DF"/>
    <w:rPr>
      <w:sz w:val="24"/>
      <w:lang w:val="ru-RU" w:eastAsia="ru-RU"/>
    </w:rPr>
  </w:style>
  <w:style w:type="character" w:customStyle="1" w:styleId="120">
    <w:name w:val="Знак Знак12"/>
    <w:rsid w:val="009F45DF"/>
    <w:rPr>
      <w:sz w:val="24"/>
      <w:lang w:val="ru-RU" w:eastAsia="ru-RU"/>
    </w:rPr>
  </w:style>
  <w:style w:type="character" w:customStyle="1" w:styleId="afe">
    <w:name w:val="Подзаголовок Знак"/>
    <w:basedOn w:val="a2"/>
    <w:link w:val="afd"/>
    <w:locked/>
    <w:rsid w:val="009F45DF"/>
    <w:rPr>
      <w:rFonts w:ascii="Arial" w:hAnsi="Arial"/>
      <w:sz w:val="24"/>
    </w:rPr>
  </w:style>
  <w:style w:type="character" w:customStyle="1" w:styleId="af6">
    <w:name w:val="Название Знак"/>
    <w:basedOn w:val="a2"/>
    <w:link w:val="af5"/>
    <w:locked/>
    <w:rsid w:val="009F45DF"/>
    <w:rPr>
      <w:rFonts w:ascii="Arial" w:hAnsi="Arial"/>
      <w:b/>
      <w:kern w:val="28"/>
      <w:sz w:val="32"/>
    </w:rPr>
  </w:style>
  <w:style w:type="character" w:customStyle="1" w:styleId="afff6">
    <w:name w:val="Знак Знак"/>
    <w:rsid w:val="009F45DF"/>
    <w:rPr>
      <w:sz w:val="24"/>
      <w:lang w:val="ru-RU" w:eastAsia="ru-RU"/>
    </w:rPr>
  </w:style>
  <w:style w:type="paragraph" w:customStyle="1" w:styleId="afff7">
    <w:name w:val="Знак Знак Знак Знак"/>
    <w:basedOn w:val="a1"/>
    <w:rsid w:val="009F45DF"/>
    <w:pPr>
      <w:spacing w:after="160" w:line="240" w:lineRule="exact"/>
    </w:pPr>
    <w:rPr>
      <w:rFonts w:ascii="Verdana" w:hAnsi="Verdana" w:cs="Verdana"/>
      <w:sz w:val="20"/>
      <w:lang w:val="en-US" w:eastAsia="en-US"/>
    </w:rPr>
  </w:style>
  <w:style w:type="character" w:customStyle="1" w:styleId="bodytext">
    <w:name w:val="body text Знак"/>
    <w:aliases w:val="Основной текст Знак Знак Знак,Основной текст Знак1 Знак,Основной текст Знак Знак1 Знак Знак"/>
    <w:basedOn w:val="a2"/>
    <w:rsid w:val="009F45DF"/>
    <w:rPr>
      <w:rFonts w:cs="Times New Roman"/>
      <w:sz w:val="24"/>
      <w:lang w:bidi="ar-SA"/>
    </w:rPr>
  </w:style>
  <w:style w:type="character" w:customStyle="1" w:styleId="2d">
    <w:name w:val="Знак Знак2"/>
    <w:rsid w:val="009F45DF"/>
    <w:rPr>
      <w:rFonts w:ascii="Tahoma" w:hAnsi="Tahoma"/>
      <w:sz w:val="16"/>
      <w:lang w:val="ru-RU" w:eastAsia="ru-RU"/>
    </w:rPr>
  </w:style>
  <w:style w:type="character" w:customStyle="1" w:styleId="afff8">
    <w:name w:val="Основной текст с отступом Знак"/>
    <w:basedOn w:val="a2"/>
    <w:semiHidden/>
    <w:locked/>
    <w:rsid w:val="009F45DF"/>
    <w:rPr>
      <w:sz w:val="24"/>
      <w:szCs w:val="24"/>
      <w:lang w:val="ru-RU" w:eastAsia="ru-RU" w:bidi="ar-SA"/>
    </w:rPr>
  </w:style>
  <w:style w:type="paragraph" w:customStyle="1" w:styleId="afff9">
    <w:name w:val="Знак"/>
    <w:basedOn w:val="a1"/>
    <w:rsid w:val="009F45DF"/>
    <w:pPr>
      <w:spacing w:before="100" w:beforeAutospacing="1" w:after="100" w:afterAutospacing="1"/>
    </w:pPr>
    <w:rPr>
      <w:rFonts w:ascii="Tahoma" w:hAnsi="Tahoma"/>
      <w:sz w:val="20"/>
      <w:lang w:val="en-US" w:eastAsia="en-US"/>
    </w:rPr>
  </w:style>
  <w:style w:type="paragraph" w:customStyle="1" w:styleId="18">
    <w:name w:val="Без интервала1"/>
    <w:rsid w:val="009F45DF"/>
    <w:rPr>
      <w:rFonts w:ascii="Calibri" w:hAnsi="Calibri"/>
      <w:sz w:val="22"/>
      <w:szCs w:val="22"/>
    </w:rPr>
  </w:style>
  <w:style w:type="paragraph" w:customStyle="1" w:styleId="Iauiue1">
    <w:name w:val="Iau?iue1"/>
    <w:rsid w:val="009F45DF"/>
    <w:pPr>
      <w:widowControl w:val="0"/>
    </w:pPr>
    <w:rPr>
      <w:rFonts w:eastAsia="Calibri"/>
    </w:rPr>
  </w:style>
  <w:style w:type="paragraph" w:customStyle="1" w:styleId="Iniiaiieoaenonionooiii3">
    <w:name w:val="Iniiaiie oaeno n ionooiii 3"/>
    <w:basedOn w:val="Iauiue1"/>
    <w:rsid w:val="009F45DF"/>
    <w:pPr>
      <w:ind w:firstLine="709"/>
      <w:jc w:val="both"/>
    </w:pPr>
    <w:rPr>
      <w:sz w:val="28"/>
      <w:szCs w:val="28"/>
    </w:rPr>
  </w:style>
  <w:style w:type="paragraph" w:customStyle="1" w:styleId="afffa">
    <w:name w:val="Знак Знак Знак Знак Знак Знак Знак Знак"/>
    <w:basedOn w:val="a1"/>
    <w:rsid w:val="009F45DF"/>
    <w:pPr>
      <w:widowControl w:val="0"/>
      <w:adjustRightInd w:val="0"/>
      <w:spacing w:after="160" w:line="240" w:lineRule="exact"/>
      <w:jc w:val="right"/>
    </w:pPr>
    <w:rPr>
      <w:rFonts w:eastAsia="Calibri"/>
      <w:sz w:val="20"/>
      <w:lang w:val="en-GB" w:eastAsia="en-US"/>
    </w:rPr>
  </w:style>
  <w:style w:type="character" w:customStyle="1" w:styleId="FontStyle18">
    <w:name w:val="Font Style18"/>
    <w:basedOn w:val="a2"/>
    <w:rsid w:val="009F45DF"/>
    <w:rPr>
      <w:rFonts w:ascii="Times New Roman" w:hAnsi="Times New Roman" w:cs="Times New Roman"/>
      <w:sz w:val="22"/>
      <w:szCs w:val="22"/>
    </w:rPr>
  </w:style>
  <w:style w:type="character" w:customStyle="1" w:styleId="apple-style-span">
    <w:name w:val="apple-style-span"/>
    <w:basedOn w:val="a2"/>
    <w:rsid w:val="009F45DF"/>
    <w:rPr>
      <w:rFonts w:cs="Times New Roman"/>
    </w:rPr>
  </w:style>
  <w:style w:type="paragraph" w:customStyle="1" w:styleId="Style8">
    <w:name w:val="Style8"/>
    <w:basedOn w:val="a1"/>
    <w:rsid w:val="009F45DF"/>
    <w:pPr>
      <w:widowControl w:val="0"/>
      <w:autoSpaceDE w:val="0"/>
      <w:autoSpaceDN w:val="0"/>
      <w:adjustRightInd w:val="0"/>
      <w:spacing w:line="275" w:lineRule="exact"/>
      <w:jc w:val="both"/>
    </w:pPr>
    <w:rPr>
      <w:rFonts w:eastAsia="Calibri"/>
      <w:szCs w:val="24"/>
    </w:rPr>
  </w:style>
  <w:style w:type="character" w:customStyle="1" w:styleId="aff9">
    <w:name w:val="Текст Знак"/>
    <w:basedOn w:val="a2"/>
    <w:link w:val="aff8"/>
    <w:locked/>
    <w:rsid w:val="009F45DF"/>
    <w:rPr>
      <w:rFonts w:ascii="Courier New" w:hAnsi="Courier New"/>
    </w:rPr>
  </w:style>
  <w:style w:type="paragraph" w:customStyle="1" w:styleId="2e">
    <w:name w:val="Знак Знак Знак2 Знак"/>
    <w:basedOn w:val="a1"/>
    <w:rsid w:val="009F45DF"/>
    <w:pPr>
      <w:spacing w:before="100" w:beforeAutospacing="1" w:after="100" w:afterAutospacing="1"/>
    </w:pPr>
    <w:rPr>
      <w:rFonts w:ascii="Tahoma" w:hAnsi="Tahoma"/>
      <w:sz w:val="20"/>
      <w:lang w:val="en-US" w:eastAsia="en-US"/>
    </w:rPr>
  </w:style>
  <w:style w:type="character" w:customStyle="1" w:styleId="28">
    <w:name w:val="Основной текст с отступом 2 Знак"/>
    <w:basedOn w:val="a2"/>
    <w:link w:val="27"/>
    <w:locked/>
    <w:rsid w:val="009F45DF"/>
    <w:rPr>
      <w:sz w:val="24"/>
    </w:rPr>
  </w:style>
  <w:style w:type="paragraph" w:customStyle="1" w:styleId="19">
    <w:name w:val="Без интервала1"/>
    <w:rsid w:val="009F45DF"/>
    <w:rPr>
      <w:rFonts w:ascii="Calibri" w:eastAsia="Calibri" w:hAnsi="Calibri"/>
      <w:sz w:val="22"/>
      <w:szCs w:val="22"/>
    </w:rPr>
  </w:style>
  <w:style w:type="character" w:customStyle="1" w:styleId="3b">
    <w:name w:val="Знак Знак3"/>
    <w:rsid w:val="009F45DF"/>
    <w:rPr>
      <w:rFonts w:ascii="Tahoma" w:hAnsi="Tahoma"/>
      <w:sz w:val="16"/>
    </w:rPr>
  </w:style>
  <w:style w:type="character" w:customStyle="1" w:styleId="affe">
    <w:name w:val="Текст сноски Знак"/>
    <w:basedOn w:val="a2"/>
    <w:link w:val="affd"/>
    <w:locked/>
    <w:rsid w:val="009F45DF"/>
  </w:style>
  <w:style w:type="paragraph" w:customStyle="1" w:styleId="62">
    <w:name w:val="Знак Знак6"/>
    <w:basedOn w:val="a1"/>
    <w:rsid w:val="009F45DF"/>
    <w:pPr>
      <w:spacing w:before="100" w:beforeAutospacing="1" w:after="100" w:afterAutospacing="1"/>
    </w:pPr>
    <w:rPr>
      <w:rFonts w:ascii="Tahoma" w:hAnsi="Tahoma"/>
      <w:sz w:val="20"/>
      <w:lang w:val="en-US" w:eastAsia="en-US"/>
    </w:rPr>
  </w:style>
  <w:style w:type="paragraph" w:customStyle="1" w:styleId="afffb">
    <w:name w:val="Содержимое таблицы"/>
    <w:basedOn w:val="a1"/>
    <w:rsid w:val="009F45DF"/>
    <w:pPr>
      <w:suppressLineNumbers/>
      <w:suppressAutoHyphens/>
    </w:pPr>
    <w:rPr>
      <w:szCs w:val="24"/>
      <w:lang w:eastAsia="zh-CN"/>
    </w:rPr>
  </w:style>
  <w:style w:type="paragraph" w:customStyle="1" w:styleId="txt">
    <w:name w:val="txt"/>
    <w:basedOn w:val="a1"/>
    <w:rsid w:val="009F45DF"/>
    <w:pPr>
      <w:suppressAutoHyphens/>
      <w:ind w:firstLine="360"/>
      <w:jc w:val="both"/>
    </w:pPr>
    <w:rPr>
      <w:rFonts w:ascii="Verdana" w:eastAsia="Calibri" w:hAnsi="Verdana" w:cs="Verdana"/>
      <w:sz w:val="18"/>
      <w:szCs w:val="18"/>
      <w:lang w:val="en-US" w:eastAsia="zh-CN"/>
    </w:rPr>
  </w:style>
  <w:style w:type="paragraph" w:customStyle="1" w:styleId="1a">
    <w:name w:val="Заголовок1"/>
    <w:basedOn w:val="a1"/>
    <w:next w:val="af1"/>
    <w:rsid w:val="009F45DF"/>
    <w:pPr>
      <w:keepNext/>
      <w:widowControl w:val="0"/>
      <w:suppressAutoHyphens/>
      <w:spacing w:before="240" w:after="120"/>
    </w:pPr>
    <w:rPr>
      <w:rFonts w:ascii="Arial" w:hAnsi="Arial" w:cs="Tahoma"/>
      <w:kern w:val="1"/>
      <w:sz w:val="28"/>
      <w:szCs w:val="28"/>
      <w:lang w:eastAsia="en-US"/>
    </w:rPr>
  </w:style>
  <w:style w:type="paragraph" w:styleId="afffc">
    <w:name w:val="List Paragraph"/>
    <w:aliases w:val="Bullet List,FooterText,numbered"/>
    <w:basedOn w:val="a1"/>
    <w:link w:val="afffd"/>
    <w:uiPriority w:val="34"/>
    <w:qFormat/>
    <w:rsid w:val="009E13EF"/>
    <w:pPr>
      <w:ind w:left="720"/>
      <w:contextualSpacing/>
    </w:pPr>
  </w:style>
  <w:style w:type="paragraph" w:customStyle="1" w:styleId="afffe">
    <w:name w:val="Стиль"/>
    <w:rsid w:val="00CF31FA"/>
    <w:pPr>
      <w:widowControl w:val="0"/>
      <w:autoSpaceDE w:val="0"/>
      <w:autoSpaceDN w:val="0"/>
      <w:adjustRightInd w:val="0"/>
    </w:pPr>
    <w:rPr>
      <w:rFonts w:eastAsiaTheme="minorEastAsia"/>
      <w:sz w:val="24"/>
      <w:szCs w:val="24"/>
    </w:rPr>
  </w:style>
  <w:style w:type="paragraph" w:styleId="affff">
    <w:name w:val="No Spacing"/>
    <w:qFormat/>
    <w:rsid w:val="00E2267A"/>
    <w:rPr>
      <w:rFonts w:ascii="Calibri" w:hAnsi="Calibri"/>
      <w:sz w:val="22"/>
      <w:szCs w:val="22"/>
    </w:rPr>
  </w:style>
  <w:style w:type="character" w:customStyle="1" w:styleId="22">
    <w:name w:val="Заголовок 2 Знак"/>
    <w:basedOn w:val="a2"/>
    <w:link w:val="21"/>
    <w:rsid w:val="00403C38"/>
    <w:rPr>
      <w:rFonts w:ascii="Arial" w:hAnsi="Arial"/>
      <w:b/>
      <w:i/>
      <w:sz w:val="24"/>
    </w:rPr>
  </w:style>
  <w:style w:type="character" w:customStyle="1" w:styleId="afffd">
    <w:name w:val="Абзац списка Знак"/>
    <w:aliases w:val="Bullet List Знак,FooterText Знак,numbered Знак"/>
    <w:link w:val="afffc"/>
    <w:uiPriority w:val="34"/>
    <w:rsid w:val="00ED7082"/>
    <w:rPr>
      <w:sz w:val="24"/>
    </w:rPr>
  </w:style>
  <w:style w:type="character" w:customStyle="1" w:styleId="13">
    <w:name w:val="Обычный (веб) Знак1"/>
    <w:aliases w:val="Обычный (Web) Знак,Обычный (веб) Знак Знак Знак,Обычный (веб) Знак Знак1,Знак Знак1 Знак Знак,Обычный (веб)1 Знак,Обычный (веб) Знак Знак Знак Знак Знак,Знак Знак Знак Знак1,Знак Знак Знак Знак Знак Знак, Знак2 Знак"/>
    <w:link w:val="afff2"/>
    <w:locked/>
    <w:rsid w:val="00075CF5"/>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87311367">
      <w:bodyDiv w:val="1"/>
      <w:marLeft w:val="0"/>
      <w:marRight w:val="0"/>
      <w:marTop w:val="0"/>
      <w:marBottom w:val="0"/>
      <w:divBdr>
        <w:top w:val="none" w:sz="0" w:space="0" w:color="auto"/>
        <w:left w:val="none" w:sz="0" w:space="0" w:color="auto"/>
        <w:bottom w:val="none" w:sz="0" w:space="0" w:color="auto"/>
        <w:right w:val="none" w:sz="0" w:space="0" w:color="auto"/>
      </w:divBdr>
    </w:div>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677736388">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184324931">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36768335">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8512000006210009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329200062221001256" TargetMode="External"/><Relationship Id="rId5" Type="http://schemas.openxmlformats.org/officeDocument/2006/relationships/webSettings" Target="webSettings.xml"/><Relationship Id="rId10" Type="http://schemas.openxmlformats.org/officeDocument/2006/relationships/hyperlink" Target="https://zakupki.gov.ru/epz/order/notice/ea44/view/common-info.html?regNumber=0308300008521000032"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8512000006210009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FE78-D411-4417-829C-45A243D2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6150</Words>
  <Characters>35056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41124</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2021-09-29T07:16:00Z</dcterms:created>
  <dcterms:modified xsi:type="dcterms:W3CDTF">2021-10-27T02:36:00Z</dcterms:modified>
</cp:coreProperties>
</file>